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F542A" w14:textId="11E2327B" w:rsidR="009236D0" w:rsidRDefault="005524F8" w:rsidP="00F12981">
      <w:pPr>
        <w:shd w:val="clear" w:color="auto" w:fill="FFFFFF"/>
        <w:spacing w:after="120" w:line="312" w:lineRule="atLeast"/>
        <w:jc w:val="center"/>
        <w:outlineLvl w:val="2"/>
        <w:rPr>
          <w:rFonts w:ascii="futura-pt" w:eastAsia="Times New Roman" w:hAnsi="futura-pt" w:cs="Times New Roman"/>
          <w:b/>
          <w:bCs/>
          <w:caps/>
          <w:color w:val="1F1F1F"/>
          <w:spacing w:val="60"/>
          <w:sz w:val="18"/>
          <w:szCs w:val="18"/>
        </w:rPr>
      </w:pPr>
      <w:r>
        <w:rPr>
          <w:noProof/>
        </w:rPr>
        <w:drawing>
          <wp:inline distT="0" distB="0" distL="0" distR="0" wp14:anchorId="58D708A9" wp14:editId="6B524760">
            <wp:extent cx="5486400" cy="1143586"/>
            <wp:effectExtent l="0" t="0" r="0" b="0"/>
            <wp:docPr id="5" name="officeArt object"/>
            <wp:cNvGraphicFramePr/>
            <a:graphic xmlns:a="http://schemas.openxmlformats.org/drawingml/2006/main">
              <a:graphicData uri="http://schemas.openxmlformats.org/drawingml/2006/picture">
                <pic:pic xmlns:pic="http://schemas.openxmlformats.org/drawingml/2006/picture">
                  <pic:nvPicPr>
                    <pic:cNvPr id="1073741825" name="unknown.pdf"/>
                    <pic:cNvPicPr>
                      <a:picLocks noChangeAspect="1"/>
                    </pic:cNvPicPr>
                  </pic:nvPicPr>
                  <pic:blipFill>
                    <a:blip r:embed="rId9">
                      <a:extLst/>
                    </a:blip>
                    <a:stretch>
                      <a:fillRect/>
                    </a:stretch>
                  </pic:blipFill>
                  <pic:spPr>
                    <a:xfrm>
                      <a:off x="0" y="0"/>
                      <a:ext cx="5486400" cy="1143586"/>
                    </a:xfrm>
                    <a:prstGeom prst="rect">
                      <a:avLst/>
                    </a:prstGeom>
                    <a:ln w="12700" cap="flat">
                      <a:noFill/>
                      <a:miter lim="400000"/>
                    </a:ln>
                    <a:effectLst/>
                  </pic:spPr>
                </pic:pic>
              </a:graphicData>
            </a:graphic>
          </wp:inline>
        </w:drawing>
      </w:r>
    </w:p>
    <w:p w14:paraId="10F96269" w14:textId="6C50AB86" w:rsidR="00F12981" w:rsidRDefault="0067436D" w:rsidP="00F12981">
      <w:pPr>
        <w:shd w:val="clear" w:color="auto" w:fill="FFFFFF"/>
        <w:spacing w:after="120" w:line="312" w:lineRule="atLeast"/>
        <w:jc w:val="center"/>
        <w:outlineLvl w:val="2"/>
        <w:rPr>
          <w:rFonts w:ascii="futura-pt" w:eastAsia="Times New Roman" w:hAnsi="futura-pt" w:cs="Times New Roman"/>
          <w:b/>
          <w:bCs/>
          <w:caps/>
          <w:color w:val="1F1F1F"/>
          <w:spacing w:val="60"/>
          <w:sz w:val="18"/>
          <w:szCs w:val="18"/>
        </w:rPr>
      </w:pPr>
      <w:r>
        <w:rPr>
          <w:rFonts w:ascii="futura-pt" w:eastAsia="Times New Roman" w:hAnsi="futura-pt" w:cs="Times New Roman"/>
          <w:b/>
          <w:bCs/>
          <w:caps/>
          <w:color w:val="1F1F1F"/>
          <w:spacing w:val="60"/>
          <w:sz w:val="18"/>
          <w:szCs w:val="18"/>
        </w:rPr>
        <w:t xml:space="preserve">                   </w:t>
      </w:r>
      <w:proofErr w:type="gramStart"/>
      <w:r w:rsidR="00F12981" w:rsidRPr="00272DC8">
        <w:rPr>
          <w:rFonts w:ascii="futura-pt" w:eastAsia="Times New Roman" w:hAnsi="futura-pt" w:cs="Times New Roman"/>
          <w:b/>
          <w:bCs/>
          <w:caps/>
          <w:color w:val="1F1F1F"/>
          <w:spacing w:val="60"/>
          <w:sz w:val="18"/>
          <w:szCs w:val="18"/>
        </w:rPr>
        <w:t xml:space="preserve">DIVISION OF </w:t>
      </w:r>
      <w:r w:rsidR="00F12981" w:rsidRPr="006F1F53">
        <w:rPr>
          <w:rFonts w:ascii="futura-pt" w:eastAsia="Times New Roman" w:hAnsi="futura-pt" w:cs="Times New Roman"/>
          <w:b/>
          <w:bCs/>
          <w:caps/>
          <w:color w:val="4F6228" w:themeColor="accent3" w:themeShade="80"/>
          <w:spacing w:val="60"/>
          <w:sz w:val="18"/>
          <w:szCs w:val="18"/>
        </w:rPr>
        <w:t>bAMBOO FLOORING HAWAI</w:t>
      </w:r>
      <w:r w:rsidR="003E22A3">
        <w:rPr>
          <w:rFonts w:ascii="futura-pt" w:eastAsia="Times New Roman" w:hAnsi="futura-pt" w:cs="Times New Roman"/>
          <w:b/>
          <w:bCs/>
          <w:caps/>
          <w:color w:val="4F6228" w:themeColor="accent3" w:themeShade="80"/>
          <w:spacing w:val="60"/>
          <w:sz w:val="18"/>
          <w:szCs w:val="18"/>
        </w:rPr>
        <w:t>I LLC.</w:t>
      </w:r>
      <w:proofErr w:type="gramEnd"/>
    </w:p>
    <w:p w14:paraId="72F472FB" w14:textId="6DD125A5" w:rsidR="006366D1" w:rsidRPr="006366D1" w:rsidRDefault="0067436D" w:rsidP="006366D1">
      <w:pPr>
        <w:jc w:val="center"/>
        <w:rPr>
          <w:rFonts w:ascii="Brush Script MT" w:hAnsi="Brush Script MT"/>
          <w:color w:val="9BBB59" w:themeColor="accent3"/>
          <w:sz w:val="44"/>
          <w:szCs w:val="44"/>
        </w:rPr>
      </w:pPr>
      <w:r>
        <w:rPr>
          <w:rFonts w:ascii="Brush Script MT" w:hAnsi="Brush Script MT"/>
          <w:color w:val="9BBB59" w:themeColor="accent3"/>
          <w:sz w:val="44"/>
          <w:szCs w:val="44"/>
        </w:rPr>
        <w:t xml:space="preserve">                </w:t>
      </w:r>
      <w:proofErr w:type="spellStart"/>
      <w:r w:rsidR="006366D1" w:rsidRPr="006366D1">
        <w:rPr>
          <w:rFonts w:ascii="Brush Script MT" w:hAnsi="Brush Script MT"/>
          <w:color w:val="9BBB59" w:themeColor="accent3"/>
          <w:sz w:val="44"/>
          <w:szCs w:val="44"/>
        </w:rPr>
        <w:t>Ali’I</w:t>
      </w:r>
      <w:proofErr w:type="spellEnd"/>
      <w:r w:rsidR="006366D1" w:rsidRPr="006366D1">
        <w:rPr>
          <w:rFonts w:ascii="Brush Script MT" w:hAnsi="Brush Script MT"/>
          <w:color w:val="9BBB59" w:themeColor="accent3"/>
          <w:sz w:val="44"/>
          <w:szCs w:val="44"/>
        </w:rPr>
        <w:t xml:space="preserve"> Collection</w:t>
      </w:r>
    </w:p>
    <w:p w14:paraId="2E3FFB66" w14:textId="0B9E0F6C" w:rsidR="006366D1" w:rsidRDefault="0067436D" w:rsidP="00F12981">
      <w:pPr>
        <w:shd w:val="clear" w:color="auto" w:fill="FFFFFF"/>
        <w:spacing w:after="120" w:line="312" w:lineRule="atLeast"/>
        <w:jc w:val="center"/>
        <w:outlineLvl w:val="2"/>
        <w:rPr>
          <w:rFonts w:ascii="futura-pt" w:eastAsia="Times New Roman" w:hAnsi="futura-pt" w:cs="Times New Roman"/>
          <w:b/>
          <w:bCs/>
          <w:caps/>
          <w:color w:val="1F1F1F"/>
          <w:spacing w:val="60"/>
        </w:rPr>
      </w:pPr>
      <w:r>
        <w:rPr>
          <w:rFonts w:ascii="futura-pt" w:eastAsia="Times New Roman" w:hAnsi="futura-pt" w:cs="Times New Roman"/>
          <w:b/>
          <w:bCs/>
          <w:caps/>
          <w:color w:val="1F1F1F"/>
          <w:spacing w:val="60"/>
        </w:rPr>
        <w:t xml:space="preserve">              </w:t>
      </w:r>
      <w:r w:rsidR="006366D1">
        <w:rPr>
          <w:rFonts w:ascii="futura-pt" w:eastAsia="Times New Roman" w:hAnsi="futura-pt" w:cs="Times New Roman"/>
          <w:b/>
          <w:bCs/>
          <w:caps/>
          <w:color w:val="1F1F1F"/>
          <w:spacing w:val="60"/>
        </w:rPr>
        <w:t>SPC LVT</w:t>
      </w:r>
      <w:r w:rsidR="00F12981" w:rsidRPr="009236D0">
        <w:rPr>
          <w:rFonts w:ascii="futura-pt" w:eastAsia="Times New Roman" w:hAnsi="futura-pt" w:cs="Times New Roman"/>
          <w:b/>
          <w:bCs/>
          <w:caps/>
          <w:color w:val="1F1F1F"/>
          <w:spacing w:val="60"/>
        </w:rPr>
        <w:t xml:space="preserve"> RIGID CORE</w:t>
      </w:r>
    </w:p>
    <w:p w14:paraId="1979F970" w14:textId="26EBF6C1" w:rsidR="009A20FF" w:rsidRPr="006366D1" w:rsidRDefault="009A20FF" w:rsidP="006366D1">
      <w:pPr>
        <w:jc w:val="center"/>
        <w:rPr>
          <w:rFonts w:ascii="Brush Script MT" w:hAnsi="Brush Script MT"/>
          <w:color w:val="9BBB59" w:themeColor="accent3"/>
          <w:sz w:val="44"/>
          <w:szCs w:val="44"/>
        </w:rPr>
      </w:pPr>
    </w:p>
    <w:p w14:paraId="74012E56" w14:textId="48F03CCD" w:rsidR="00195986" w:rsidRPr="005305BA" w:rsidRDefault="006366D1" w:rsidP="0067436D">
      <w:pPr>
        <w:rPr>
          <w:rFonts w:ascii="Helvetica" w:hAnsi="Helvetica"/>
          <w:b/>
          <w:color w:val="2A2526"/>
          <w:u w:val="single"/>
        </w:rPr>
      </w:pPr>
      <w:r>
        <w:rPr>
          <w:rFonts w:ascii="Helvetica" w:hAnsi="Helvetica"/>
          <w:b/>
          <w:color w:val="2A2526"/>
          <w:u w:val="single"/>
        </w:rPr>
        <w:t>I</w:t>
      </w:r>
      <w:r w:rsidRPr="005305BA">
        <w:rPr>
          <w:rFonts w:ascii="Helvetica" w:hAnsi="Helvetica"/>
          <w:b/>
          <w:color w:val="2A2526"/>
          <w:u w:val="single"/>
        </w:rPr>
        <w:t xml:space="preserve">NSTALLATION </w:t>
      </w:r>
      <w:r w:rsidR="00195986" w:rsidRPr="005305BA">
        <w:rPr>
          <w:rFonts w:ascii="Helvetica" w:hAnsi="Helvetica"/>
          <w:b/>
          <w:color w:val="2A2526"/>
          <w:u w:val="single"/>
        </w:rPr>
        <w:t>INSTRUCTIONS</w:t>
      </w:r>
    </w:p>
    <w:p w14:paraId="6C5B9060" w14:textId="77777777" w:rsidR="00195986" w:rsidRPr="005305BA" w:rsidRDefault="00195986" w:rsidP="00195986">
      <w:pPr>
        <w:rPr>
          <w:rFonts w:ascii="Helvetica" w:hAnsi="Helvetica"/>
          <w:b/>
          <w:color w:val="2A2526"/>
        </w:rPr>
      </w:pPr>
    </w:p>
    <w:p w14:paraId="0FBEABE3" w14:textId="77777777" w:rsidR="00195986" w:rsidRPr="00C94550" w:rsidRDefault="00195986" w:rsidP="00195986">
      <w:pPr>
        <w:rPr>
          <w:rFonts w:ascii="Helvetica" w:hAnsi="Helvetica"/>
          <w:b/>
          <w:color w:val="2D2A2C"/>
          <w:sz w:val="16"/>
          <w:szCs w:val="16"/>
        </w:rPr>
      </w:pPr>
      <w:r w:rsidRPr="00C94550">
        <w:rPr>
          <w:rFonts w:ascii="Helvetica" w:hAnsi="Helvetica"/>
          <w:b/>
          <w:color w:val="2D2A2C"/>
          <w:sz w:val="16"/>
          <w:szCs w:val="16"/>
        </w:rPr>
        <w:t>SUITABLE SURFACES</w:t>
      </w:r>
    </w:p>
    <w:p w14:paraId="20D4E46E" w14:textId="77777777" w:rsidR="00195986" w:rsidRPr="00C94550" w:rsidRDefault="00195986" w:rsidP="00195986">
      <w:pPr>
        <w:rPr>
          <w:rFonts w:ascii="Helvetica" w:hAnsi="Helvetica"/>
          <w:color w:val="2D2A2C"/>
          <w:sz w:val="16"/>
          <w:szCs w:val="16"/>
        </w:rPr>
      </w:pPr>
      <w:proofErr w:type="gramStart"/>
      <w:r w:rsidRPr="00C94550">
        <w:rPr>
          <w:rFonts w:ascii="Helvetica" w:hAnsi="Helvetica"/>
          <w:color w:val="2D2A2C"/>
          <w:sz w:val="16"/>
          <w:szCs w:val="16"/>
        </w:rPr>
        <w:t>Lightly textured or porous surfaces.</w:t>
      </w:r>
      <w:proofErr w:type="gramEnd"/>
      <w:r w:rsidRPr="00C94550">
        <w:rPr>
          <w:rFonts w:ascii="Helvetica" w:hAnsi="Helvetica"/>
          <w:color w:val="2D2A2C"/>
          <w:sz w:val="16"/>
          <w:szCs w:val="16"/>
        </w:rPr>
        <w:t xml:space="preserve"> Well bonded, solid floors. Dry, clean, well-cured concrete (cured for at least 60 days prior). </w:t>
      </w:r>
      <w:proofErr w:type="gramStart"/>
      <w:r w:rsidRPr="00C94550">
        <w:rPr>
          <w:rFonts w:ascii="Helvetica" w:hAnsi="Helvetica"/>
          <w:color w:val="2D2A2C"/>
          <w:sz w:val="16"/>
          <w:szCs w:val="16"/>
        </w:rPr>
        <w:t>Wood floors with plywood on top.</w:t>
      </w:r>
      <w:proofErr w:type="gramEnd"/>
      <w:r w:rsidRPr="00C94550">
        <w:rPr>
          <w:rFonts w:ascii="Helvetica" w:hAnsi="Helvetica"/>
          <w:color w:val="2D2A2C"/>
          <w:sz w:val="16"/>
          <w:szCs w:val="16"/>
        </w:rPr>
        <w:t xml:space="preserve"> Ceramic or porcelain tiles with grout lines filled with floor</w:t>
      </w:r>
    </w:p>
    <w:p w14:paraId="224C15F2" w14:textId="77777777" w:rsidR="00195986" w:rsidRPr="00C94550" w:rsidRDefault="00195986" w:rsidP="00195986">
      <w:pPr>
        <w:rPr>
          <w:rFonts w:ascii="Helvetica" w:hAnsi="Helvetica"/>
          <w:color w:val="2D2A2C"/>
          <w:sz w:val="16"/>
          <w:szCs w:val="16"/>
        </w:rPr>
      </w:pPr>
      <w:proofErr w:type="gramStart"/>
      <w:r w:rsidRPr="00C94550">
        <w:rPr>
          <w:rFonts w:ascii="Helvetica" w:hAnsi="Helvetica"/>
          <w:color w:val="2D2A2C"/>
          <w:sz w:val="16"/>
          <w:szCs w:val="16"/>
        </w:rPr>
        <w:t>leveler</w:t>
      </w:r>
      <w:proofErr w:type="gramEnd"/>
      <w:r w:rsidRPr="00C94550">
        <w:rPr>
          <w:rFonts w:ascii="Helvetica" w:hAnsi="Helvetica"/>
          <w:color w:val="2D2A2C"/>
          <w:sz w:val="16"/>
          <w:szCs w:val="16"/>
        </w:rPr>
        <w:t>. All surfaces must be clean and dust free.</w:t>
      </w:r>
    </w:p>
    <w:p w14:paraId="5BF2B16A" w14:textId="77777777" w:rsidR="00195986" w:rsidRPr="00C94550" w:rsidRDefault="00195986" w:rsidP="00195986">
      <w:pPr>
        <w:rPr>
          <w:rFonts w:ascii="Helvetica" w:hAnsi="Helvetica"/>
          <w:color w:val="2D2A2C"/>
          <w:sz w:val="16"/>
          <w:szCs w:val="16"/>
        </w:rPr>
      </w:pPr>
    </w:p>
    <w:p w14:paraId="088D1ACF" w14:textId="77777777" w:rsidR="00195986" w:rsidRPr="00C94550" w:rsidRDefault="00195986" w:rsidP="00195986">
      <w:pPr>
        <w:rPr>
          <w:rFonts w:ascii="Helvetica" w:hAnsi="Helvetica"/>
          <w:b/>
          <w:color w:val="2D2A2C"/>
          <w:sz w:val="16"/>
          <w:szCs w:val="16"/>
        </w:rPr>
      </w:pPr>
      <w:r w:rsidRPr="00C94550">
        <w:rPr>
          <w:rFonts w:ascii="Helvetica" w:hAnsi="Helvetica"/>
          <w:b/>
          <w:color w:val="2D2A2C"/>
          <w:sz w:val="16"/>
          <w:szCs w:val="16"/>
        </w:rPr>
        <w:t>UNSUITABLE SURFACES</w:t>
      </w:r>
    </w:p>
    <w:p w14:paraId="110BF196" w14:textId="669EE0D0" w:rsidR="00195986" w:rsidRPr="00C94550" w:rsidRDefault="00195986" w:rsidP="00195986">
      <w:pPr>
        <w:rPr>
          <w:rFonts w:ascii="Helvetica" w:hAnsi="Helvetica"/>
          <w:color w:val="2D2A2C"/>
          <w:sz w:val="16"/>
          <w:szCs w:val="16"/>
        </w:rPr>
      </w:pPr>
      <w:proofErr w:type="gramStart"/>
      <w:r w:rsidRPr="00C94550">
        <w:rPr>
          <w:rFonts w:ascii="Helvetica" w:hAnsi="Helvetica"/>
          <w:color w:val="2D2A2C"/>
          <w:sz w:val="16"/>
          <w:szCs w:val="16"/>
        </w:rPr>
        <w:t>Rough, uneven surfaces including carpet and underlay.</w:t>
      </w:r>
      <w:proofErr w:type="gramEnd"/>
      <w:r w:rsidRPr="00C94550">
        <w:rPr>
          <w:rFonts w:ascii="Helvetica" w:hAnsi="Helvetica"/>
          <w:color w:val="2D2A2C"/>
          <w:sz w:val="16"/>
          <w:szCs w:val="16"/>
        </w:rPr>
        <w:t xml:space="preserve"> </w:t>
      </w:r>
      <w:r w:rsidR="00D671D8" w:rsidRPr="00C94550">
        <w:rPr>
          <w:rFonts w:ascii="Helvetica" w:hAnsi="Helvetica"/>
          <w:color w:val="2D2A2C"/>
          <w:sz w:val="16"/>
          <w:szCs w:val="16"/>
        </w:rPr>
        <w:t xml:space="preserve">This </w:t>
      </w:r>
      <w:r w:rsidRPr="00C94550">
        <w:rPr>
          <w:rFonts w:ascii="Helvetica" w:hAnsi="Helvetica"/>
          <w:color w:val="2D2A2C"/>
          <w:sz w:val="16"/>
          <w:szCs w:val="16"/>
        </w:rPr>
        <w:t>product is not suitable for rooms that could potentially flood, or rooms that have damp concrete or saunas. Do not install this product in areas which are exposed to long term direct sunlight such as sun rooms or</w:t>
      </w:r>
      <w:r w:rsidR="000C2F3D" w:rsidRPr="00C94550">
        <w:rPr>
          <w:rFonts w:ascii="Helvetica" w:hAnsi="Helvetica"/>
          <w:color w:val="2D2A2C"/>
          <w:sz w:val="16"/>
          <w:szCs w:val="16"/>
        </w:rPr>
        <w:t xml:space="preserve"> </w:t>
      </w:r>
      <w:r w:rsidRPr="00C94550">
        <w:rPr>
          <w:rFonts w:ascii="Helvetica" w:hAnsi="Helvetica"/>
          <w:color w:val="2D2A2C"/>
          <w:sz w:val="16"/>
          <w:szCs w:val="16"/>
        </w:rPr>
        <w:t>solariums.</w:t>
      </w:r>
    </w:p>
    <w:p w14:paraId="665125EC" w14:textId="0696176A"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WARNING: DO NOT REMOVE OLD</w:t>
      </w:r>
      <w:r w:rsidR="0068790D" w:rsidRPr="00C94550">
        <w:rPr>
          <w:rFonts w:ascii="Helvetica" w:hAnsi="Helvetica"/>
          <w:color w:val="2D2A2C"/>
          <w:sz w:val="16"/>
          <w:szCs w:val="16"/>
        </w:rPr>
        <w:t xml:space="preserve"> </w:t>
      </w:r>
      <w:r w:rsidRPr="00C94550">
        <w:rPr>
          <w:rFonts w:ascii="Helvetica" w:hAnsi="Helvetica"/>
          <w:color w:val="2D2A2C"/>
          <w:sz w:val="16"/>
          <w:szCs w:val="16"/>
        </w:rPr>
        <w:t>RESILIENT FLOORING. THESE PRODUCTS MAY CONTAIN EITHER ASBESTOS FIBERS OR CRYSTALLINE SILICA,</w:t>
      </w:r>
      <w:r w:rsidR="000C2F3D" w:rsidRPr="00C94550">
        <w:rPr>
          <w:rFonts w:ascii="Helvetica" w:hAnsi="Helvetica"/>
          <w:color w:val="2D2A2C"/>
          <w:sz w:val="16"/>
          <w:szCs w:val="16"/>
        </w:rPr>
        <w:t xml:space="preserve"> </w:t>
      </w:r>
      <w:r w:rsidRPr="00C94550">
        <w:rPr>
          <w:rFonts w:ascii="Helvetica" w:hAnsi="Helvetica"/>
          <w:color w:val="2D2A2C"/>
          <w:sz w:val="16"/>
          <w:szCs w:val="16"/>
        </w:rPr>
        <w:t>WHICH</w:t>
      </w:r>
      <w:r w:rsidR="0068790D" w:rsidRPr="00C94550">
        <w:rPr>
          <w:rFonts w:ascii="Helvetica" w:hAnsi="Helvetica"/>
          <w:color w:val="2D2A2C"/>
          <w:sz w:val="16"/>
          <w:szCs w:val="16"/>
        </w:rPr>
        <w:t xml:space="preserve"> </w:t>
      </w:r>
      <w:r w:rsidRPr="00C94550">
        <w:rPr>
          <w:rFonts w:ascii="Helvetica" w:hAnsi="Helvetica"/>
          <w:color w:val="2D2A2C"/>
          <w:sz w:val="16"/>
          <w:szCs w:val="16"/>
        </w:rPr>
        <w:t>CAN BE HARMFUL TO YOUR HEALTH.</w:t>
      </w:r>
    </w:p>
    <w:p w14:paraId="5228CBCA" w14:textId="77777777" w:rsidR="00195986" w:rsidRPr="00C94550" w:rsidRDefault="00195986" w:rsidP="00195986">
      <w:pPr>
        <w:rPr>
          <w:rFonts w:ascii="Helvetica" w:hAnsi="Helvetica"/>
          <w:color w:val="2D2A2C"/>
          <w:sz w:val="16"/>
          <w:szCs w:val="16"/>
        </w:rPr>
      </w:pPr>
    </w:p>
    <w:p w14:paraId="021EE44C" w14:textId="77777777" w:rsidR="00195986" w:rsidRPr="00C94550" w:rsidRDefault="00195986" w:rsidP="00195986">
      <w:pPr>
        <w:rPr>
          <w:rFonts w:ascii="Helvetica" w:hAnsi="Helvetica"/>
          <w:b/>
          <w:color w:val="2D2A2C"/>
          <w:sz w:val="16"/>
          <w:szCs w:val="16"/>
        </w:rPr>
      </w:pPr>
      <w:r w:rsidRPr="00C94550">
        <w:rPr>
          <w:rFonts w:ascii="Helvetica" w:hAnsi="Helvetica"/>
          <w:b/>
          <w:color w:val="2D2A2C"/>
          <w:sz w:val="16"/>
          <w:szCs w:val="16"/>
        </w:rPr>
        <w:t>PREPARATION</w:t>
      </w:r>
    </w:p>
    <w:p w14:paraId="7628D7E7" w14:textId="722A165E"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 xml:space="preserve">The </w:t>
      </w:r>
      <w:r w:rsidR="000C2F3D" w:rsidRPr="00C94550">
        <w:rPr>
          <w:rFonts w:ascii="Helvetica" w:hAnsi="Helvetica"/>
          <w:color w:val="2D2A2C"/>
          <w:sz w:val="16"/>
          <w:szCs w:val="16"/>
        </w:rPr>
        <w:t>Rigid Core</w:t>
      </w:r>
      <w:r w:rsidRPr="00C94550">
        <w:rPr>
          <w:rFonts w:ascii="Helvetica" w:hAnsi="Helvetica"/>
          <w:color w:val="2D2A2C"/>
          <w:sz w:val="16"/>
          <w:szCs w:val="16"/>
        </w:rPr>
        <w:t xml:space="preserve"> planks should be allowed to acclimatize at room temperature (approx. 68°F/20°C) for 48 hours prior to installation.</w:t>
      </w:r>
    </w:p>
    <w:p w14:paraId="17EF9DC7" w14:textId="77777777"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Carefully check planks for any defects before installation. Any plank that has been installed will be deemed acceptable by the installer.</w:t>
      </w:r>
    </w:p>
    <w:p w14:paraId="1EEA274B" w14:textId="69411B78"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Check that all ITEM NUMBERS are the same and that you have purchased sufficient material to complete the job. Remove any</w:t>
      </w:r>
      <w:r w:rsidR="00FF51AA" w:rsidRPr="00C94550">
        <w:rPr>
          <w:rFonts w:ascii="Helvetica" w:hAnsi="Helvetica"/>
          <w:color w:val="2D2A2C"/>
          <w:sz w:val="16"/>
          <w:szCs w:val="16"/>
        </w:rPr>
        <w:t xml:space="preserve"> </w:t>
      </w:r>
      <w:r w:rsidRPr="00C94550">
        <w:rPr>
          <w:rFonts w:ascii="Helvetica" w:hAnsi="Helvetica"/>
          <w:color w:val="2D2A2C"/>
          <w:sz w:val="16"/>
          <w:szCs w:val="16"/>
        </w:rPr>
        <w:t>traces of glue or residue from the previous flooring.</w:t>
      </w:r>
    </w:p>
    <w:p w14:paraId="4832D314" w14:textId="470CF973"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New concrete floors need to dry out for at least 60 days prior to installation. All</w:t>
      </w:r>
      <w:r w:rsidR="00915B3E" w:rsidRPr="00C94550">
        <w:rPr>
          <w:rFonts w:ascii="Helvetica" w:hAnsi="Helvetica"/>
          <w:color w:val="2D2A2C"/>
          <w:sz w:val="16"/>
          <w:szCs w:val="16"/>
        </w:rPr>
        <w:t xml:space="preserve"> </w:t>
      </w:r>
      <w:r w:rsidRPr="00C94550">
        <w:rPr>
          <w:rFonts w:ascii="Helvetica" w:hAnsi="Helvetica"/>
          <w:color w:val="2D2A2C"/>
          <w:sz w:val="16"/>
          <w:szCs w:val="16"/>
        </w:rPr>
        <w:t>nail heads must be driven down below the surface. Securely nail all loose boards. Scrape, plane or fill uneven boards, holes or</w:t>
      </w:r>
      <w:r w:rsidR="00573927" w:rsidRPr="00C94550">
        <w:rPr>
          <w:rFonts w:ascii="Helvetica" w:hAnsi="Helvetica"/>
          <w:color w:val="2D2A2C"/>
          <w:sz w:val="16"/>
          <w:szCs w:val="16"/>
        </w:rPr>
        <w:t xml:space="preserve"> </w:t>
      </w:r>
      <w:r w:rsidRPr="00C94550">
        <w:rPr>
          <w:rFonts w:ascii="Helvetica" w:hAnsi="Helvetica"/>
          <w:color w:val="2D2A2C"/>
          <w:sz w:val="16"/>
          <w:szCs w:val="16"/>
        </w:rPr>
        <w:t>cracks using a floor leveling compound if subfloor is uneven - over 1/8" (3.2 mm) within a span of 4' (1.2 m). If installing over existing tile, use a floor leveling compound to</w:t>
      </w:r>
      <w:r w:rsidR="00EC4E19" w:rsidRPr="00C94550">
        <w:rPr>
          <w:rFonts w:ascii="Helvetica" w:hAnsi="Helvetica"/>
          <w:color w:val="2D2A2C"/>
          <w:sz w:val="16"/>
          <w:szCs w:val="16"/>
        </w:rPr>
        <w:t xml:space="preserve"> </w:t>
      </w:r>
      <w:r w:rsidRPr="00C94550">
        <w:rPr>
          <w:rFonts w:ascii="Helvetica" w:hAnsi="Helvetica"/>
          <w:color w:val="2D2A2C"/>
          <w:sz w:val="16"/>
          <w:szCs w:val="16"/>
        </w:rPr>
        <w:t>skim coat grout lines. Make sure the floor is smooth, clean, and free of wax, grease, oil or</w:t>
      </w:r>
      <w:r w:rsidR="00AA2742" w:rsidRPr="00C94550">
        <w:rPr>
          <w:rFonts w:ascii="Helvetica" w:hAnsi="Helvetica"/>
          <w:color w:val="2D2A2C"/>
          <w:sz w:val="16"/>
          <w:szCs w:val="16"/>
        </w:rPr>
        <w:t xml:space="preserve"> </w:t>
      </w:r>
      <w:r w:rsidRPr="00C94550">
        <w:rPr>
          <w:rFonts w:ascii="Helvetica" w:hAnsi="Helvetica"/>
          <w:color w:val="2D2A2C"/>
          <w:sz w:val="16"/>
          <w:szCs w:val="16"/>
        </w:rPr>
        <w:t>dust, and sealed as necessary before laying planks.</w:t>
      </w:r>
    </w:p>
    <w:p w14:paraId="17604B50" w14:textId="5A869B34" w:rsidR="00195986" w:rsidRPr="00C94550" w:rsidRDefault="000C2F3D" w:rsidP="00823269">
      <w:pPr>
        <w:rPr>
          <w:rFonts w:ascii="Helvetica" w:hAnsi="Helvetica"/>
          <w:color w:val="2D2A2C"/>
          <w:sz w:val="16"/>
          <w:szCs w:val="16"/>
        </w:rPr>
      </w:pPr>
      <w:r w:rsidRPr="00C94550">
        <w:rPr>
          <w:rFonts w:ascii="Helvetica" w:hAnsi="Helvetica"/>
          <w:color w:val="2D2A2C"/>
          <w:sz w:val="16"/>
          <w:szCs w:val="16"/>
        </w:rPr>
        <w:t xml:space="preserve">The maximum run length is 60' </w:t>
      </w:r>
      <w:r w:rsidR="00DB381E" w:rsidRPr="00C94550">
        <w:rPr>
          <w:rFonts w:ascii="Helvetica" w:hAnsi="Helvetica"/>
          <w:color w:val="2D2A2C"/>
          <w:sz w:val="16"/>
          <w:szCs w:val="16"/>
        </w:rPr>
        <w:t xml:space="preserve">(18.29 </w:t>
      </w:r>
      <w:r w:rsidR="00195986" w:rsidRPr="00C94550">
        <w:rPr>
          <w:rFonts w:ascii="Helvetica" w:hAnsi="Helvetica"/>
          <w:color w:val="2D2A2C"/>
          <w:sz w:val="16"/>
          <w:szCs w:val="16"/>
        </w:rPr>
        <w:t>m). For areas</w:t>
      </w:r>
      <w:r w:rsidR="00DB381E" w:rsidRPr="00C94550">
        <w:rPr>
          <w:rFonts w:ascii="Helvetica" w:hAnsi="Helvetica"/>
          <w:color w:val="2D2A2C"/>
          <w:sz w:val="16"/>
          <w:szCs w:val="16"/>
        </w:rPr>
        <w:t xml:space="preserve"> beyond 60</w:t>
      </w:r>
      <w:r w:rsidR="00EC4E19" w:rsidRPr="00C94550">
        <w:rPr>
          <w:rFonts w:ascii="Helvetica" w:hAnsi="Helvetica"/>
          <w:color w:val="2D2A2C"/>
          <w:sz w:val="16"/>
          <w:szCs w:val="16"/>
        </w:rPr>
        <w:t>' (</w:t>
      </w:r>
      <w:r w:rsidRPr="00C94550">
        <w:rPr>
          <w:rFonts w:ascii="Helvetica" w:hAnsi="Helvetica"/>
          <w:color w:val="2D2A2C"/>
          <w:sz w:val="16"/>
          <w:szCs w:val="16"/>
        </w:rPr>
        <w:t xml:space="preserve">18.29 m), the floor </w:t>
      </w:r>
      <w:r w:rsidR="00195986" w:rsidRPr="00C94550">
        <w:rPr>
          <w:rFonts w:ascii="Helvetica" w:hAnsi="Helvetica"/>
          <w:color w:val="2D2A2C"/>
          <w:sz w:val="16"/>
          <w:szCs w:val="16"/>
        </w:rPr>
        <w:t xml:space="preserve">will require transition strips </w:t>
      </w:r>
    </w:p>
    <w:p w14:paraId="78FD12AC" w14:textId="77777777" w:rsidR="00823269" w:rsidRDefault="00823269" w:rsidP="00195986">
      <w:pPr>
        <w:rPr>
          <w:rFonts w:ascii="Helvetica" w:hAnsi="Helvetica"/>
          <w:b/>
          <w:color w:val="2D2A2C"/>
          <w:sz w:val="16"/>
          <w:szCs w:val="16"/>
        </w:rPr>
      </w:pPr>
    </w:p>
    <w:p w14:paraId="03D47714" w14:textId="77777777" w:rsidR="00195986" w:rsidRPr="00C94550" w:rsidRDefault="00195986" w:rsidP="00195986">
      <w:pPr>
        <w:rPr>
          <w:rFonts w:ascii="Helvetica" w:hAnsi="Helvetica"/>
          <w:b/>
          <w:color w:val="2D2A2C"/>
          <w:sz w:val="16"/>
          <w:szCs w:val="16"/>
        </w:rPr>
      </w:pPr>
      <w:r w:rsidRPr="00C94550">
        <w:rPr>
          <w:rFonts w:ascii="Helvetica" w:hAnsi="Helvetica"/>
          <w:b/>
          <w:color w:val="2D2A2C"/>
          <w:sz w:val="16"/>
          <w:szCs w:val="16"/>
        </w:rPr>
        <w:t>TOOLS AND SUPPLIES</w:t>
      </w:r>
    </w:p>
    <w:p w14:paraId="6846629A" w14:textId="7D27EF88" w:rsidR="00910F8D" w:rsidRPr="00C94550" w:rsidRDefault="00195986" w:rsidP="00195986">
      <w:pPr>
        <w:rPr>
          <w:rFonts w:ascii="Helvetica" w:hAnsi="Helvetica"/>
          <w:color w:val="2D2A2C"/>
          <w:sz w:val="16"/>
          <w:szCs w:val="16"/>
        </w:rPr>
      </w:pPr>
      <w:proofErr w:type="gramStart"/>
      <w:r w:rsidRPr="00C94550">
        <w:rPr>
          <w:rFonts w:ascii="Helvetica" w:hAnsi="Helvetica"/>
          <w:color w:val="2D2A2C"/>
          <w:sz w:val="16"/>
          <w:szCs w:val="16"/>
        </w:rPr>
        <w:t>Saw, tapping block, rubber mallet, spacers,</w:t>
      </w:r>
      <w:r w:rsidR="00910F8D" w:rsidRPr="00C94550">
        <w:rPr>
          <w:rFonts w:ascii="Helvetica" w:hAnsi="Helvetica"/>
          <w:color w:val="2D2A2C"/>
          <w:sz w:val="16"/>
          <w:szCs w:val="16"/>
        </w:rPr>
        <w:t xml:space="preserve"> </w:t>
      </w:r>
      <w:r w:rsidRPr="00C94550">
        <w:rPr>
          <w:rFonts w:ascii="Helvetica" w:hAnsi="Helvetica"/>
          <w:color w:val="2D2A2C"/>
          <w:sz w:val="16"/>
          <w:szCs w:val="16"/>
        </w:rPr>
        <w:t>pencil, tape measure, ruler and safety</w:t>
      </w:r>
      <w:r w:rsidR="00910F8D" w:rsidRPr="00C94550">
        <w:rPr>
          <w:rFonts w:ascii="Helvetica" w:hAnsi="Helvetica"/>
          <w:color w:val="2D2A2C"/>
          <w:sz w:val="16"/>
          <w:szCs w:val="16"/>
        </w:rPr>
        <w:t xml:space="preserve"> </w:t>
      </w:r>
      <w:r w:rsidRPr="00C94550">
        <w:rPr>
          <w:rFonts w:ascii="Helvetica" w:hAnsi="Helvetica"/>
          <w:color w:val="2D2A2C"/>
          <w:sz w:val="16"/>
          <w:szCs w:val="16"/>
        </w:rPr>
        <w:t>goggles.</w:t>
      </w:r>
      <w:proofErr w:type="gramEnd"/>
    </w:p>
    <w:p w14:paraId="181DD9E7" w14:textId="77777777" w:rsidR="005524F8" w:rsidRPr="00C94550" w:rsidRDefault="005524F8" w:rsidP="00195986">
      <w:pPr>
        <w:rPr>
          <w:rFonts w:ascii="Helvetica" w:hAnsi="Helvetica"/>
          <w:b/>
          <w:color w:val="2D2A2C"/>
          <w:sz w:val="16"/>
          <w:szCs w:val="16"/>
        </w:rPr>
      </w:pPr>
    </w:p>
    <w:p w14:paraId="6F41A12F" w14:textId="77777777" w:rsidR="00195986" w:rsidRPr="00C94550" w:rsidRDefault="00195986" w:rsidP="00195986">
      <w:pPr>
        <w:rPr>
          <w:rFonts w:ascii="Helvetica" w:hAnsi="Helvetica"/>
          <w:b/>
          <w:color w:val="2D2A2C"/>
          <w:sz w:val="16"/>
          <w:szCs w:val="16"/>
        </w:rPr>
      </w:pPr>
      <w:r w:rsidRPr="00C94550">
        <w:rPr>
          <w:rFonts w:ascii="Helvetica" w:hAnsi="Helvetica"/>
          <w:b/>
          <w:color w:val="2D2A2C"/>
          <w:sz w:val="16"/>
          <w:szCs w:val="16"/>
        </w:rPr>
        <w:t>INSTALLATION</w:t>
      </w:r>
    </w:p>
    <w:p w14:paraId="43D16FDA" w14:textId="23FD7598" w:rsidR="00195986" w:rsidRPr="00C94550" w:rsidRDefault="00BA76F7" w:rsidP="00195986">
      <w:pPr>
        <w:rPr>
          <w:rFonts w:ascii="Helvetica" w:hAnsi="Helvetica"/>
          <w:color w:val="2D2A2C"/>
          <w:sz w:val="16"/>
          <w:szCs w:val="16"/>
        </w:rPr>
      </w:pPr>
      <w:proofErr w:type="gramStart"/>
      <w:r w:rsidRPr="00C94550">
        <w:rPr>
          <w:rFonts w:ascii="Helvetica" w:hAnsi="Helvetica"/>
          <w:b/>
          <w:color w:val="2D2A2C"/>
          <w:sz w:val="16"/>
          <w:szCs w:val="16"/>
        </w:rPr>
        <w:t>Diagram 1.</w:t>
      </w:r>
      <w:proofErr w:type="gramEnd"/>
      <w:r w:rsidRPr="00C94550">
        <w:rPr>
          <w:rFonts w:ascii="Helvetica" w:hAnsi="Helvetica"/>
          <w:b/>
          <w:color w:val="2D2A2C"/>
          <w:sz w:val="16"/>
          <w:szCs w:val="16"/>
        </w:rPr>
        <w:t xml:space="preserve"> </w:t>
      </w:r>
      <w:r w:rsidR="00195986" w:rsidRPr="00C94550">
        <w:rPr>
          <w:rFonts w:ascii="Helvetica" w:hAnsi="Helvetica"/>
          <w:color w:val="2D2A2C"/>
          <w:sz w:val="16"/>
          <w:szCs w:val="16"/>
        </w:rPr>
        <w:t>Start in a corner by placing the first plank</w:t>
      </w:r>
      <w:r w:rsidR="00910F8D" w:rsidRPr="00C94550">
        <w:rPr>
          <w:rFonts w:ascii="Helvetica" w:hAnsi="Helvetica"/>
          <w:color w:val="2D2A2C"/>
          <w:sz w:val="16"/>
          <w:szCs w:val="16"/>
        </w:rPr>
        <w:t xml:space="preserve"> </w:t>
      </w:r>
      <w:r w:rsidR="00195986" w:rsidRPr="00C94550">
        <w:rPr>
          <w:rFonts w:ascii="Helvetica" w:hAnsi="Helvetica"/>
          <w:color w:val="2D2A2C"/>
          <w:sz w:val="16"/>
          <w:szCs w:val="16"/>
        </w:rPr>
        <w:t>with the tongue side facing the wall. Use</w:t>
      </w:r>
      <w:r w:rsidR="00910F8D" w:rsidRPr="00C94550">
        <w:rPr>
          <w:rFonts w:ascii="Helvetica" w:hAnsi="Helvetica"/>
          <w:color w:val="2D2A2C"/>
          <w:sz w:val="16"/>
          <w:szCs w:val="16"/>
        </w:rPr>
        <w:t xml:space="preserve"> </w:t>
      </w:r>
      <w:r w:rsidR="00195986" w:rsidRPr="00C94550">
        <w:rPr>
          <w:rFonts w:ascii="Helvetica" w:hAnsi="Helvetica"/>
          <w:color w:val="2D2A2C"/>
          <w:sz w:val="16"/>
          <w:szCs w:val="16"/>
        </w:rPr>
        <w:t>spacers along each wall to maintain an</w:t>
      </w:r>
      <w:r w:rsidR="00910F8D" w:rsidRPr="00C94550">
        <w:rPr>
          <w:rFonts w:ascii="Helvetica" w:hAnsi="Helvetica"/>
          <w:color w:val="2D2A2C"/>
          <w:sz w:val="16"/>
          <w:szCs w:val="16"/>
        </w:rPr>
        <w:t xml:space="preserve"> </w:t>
      </w:r>
      <w:r w:rsidR="00195986" w:rsidRPr="00C94550">
        <w:rPr>
          <w:rFonts w:ascii="Helvetica" w:hAnsi="Helvetica"/>
          <w:color w:val="2D2A2C"/>
          <w:sz w:val="16"/>
          <w:szCs w:val="16"/>
        </w:rPr>
        <w:t>expansion space of 3/8"-1/2" (8-12 mm)</w:t>
      </w:r>
      <w:r w:rsidR="00910F8D" w:rsidRPr="00C94550">
        <w:rPr>
          <w:rFonts w:ascii="Helvetica" w:hAnsi="Helvetica"/>
          <w:color w:val="2D2A2C"/>
          <w:sz w:val="16"/>
          <w:szCs w:val="16"/>
        </w:rPr>
        <w:t xml:space="preserve"> </w:t>
      </w:r>
      <w:r w:rsidR="00195986" w:rsidRPr="00C94550">
        <w:rPr>
          <w:rFonts w:ascii="Helvetica" w:hAnsi="Helvetica"/>
          <w:color w:val="2D2A2C"/>
          <w:sz w:val="16"/>
          <w:szCs w:val="16"/>
        </w:rPr>
        <w:t xml:space="preserve">between the wall and the flooring. </w:t>
      </w:r>
    </w:p>
    <w:p w14:paraId="3D59A4C7" w14:textId="601B9413"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NOTE: This spacing must also be maintained</w:t>
      </w:r>
      <w:r w:rsidR="00910F8D" w:rsidRPr="00C94550">
        <w:rPr>
          <w:rFonts w:ascii="Helvetica" w:hAnsi="Helvetica"/>
          <w:color w:val="2D2A2C"/>
          <w:sz w:val="16"/>
          <w:szCs w:val="16"/>
        </w:rPr>
        <w:t xml:space="preserve"> </w:t>
      </w:r>
      <w:r w:rsidRPr="00C94550">
        <w:rPr>
          <w:rFonts w:ascii="Helvetica" w:hAnsi="Helvetica"/>
          <w:color w:val="2D2A2C"/>
          <w:sz w:val="16"/>
          <w:szCs w:val="16"/>
        </w:rPr>
        <w:t>between the floor and all vertical surfaces,</w:t>
      </w:r>
      <w:r w:rsidR="00910F8D" w:rsidRPr="00C94550">
        <w:rPr>
          <w:rFonts w:ascii="Helvetica" w:hAnsi="Helvetica"/>
          <w:color w:val="2D2A2C"/>
          <w:sz w:val="16"/>
          <w:szCs w:val="16"/>
        </w:rPr>
        <w:t xml:space="preserve"> </w:t>
      </w:r>
      <w:r w:rsidRPr="00C94550">
        <w:rPr>
          <w:rFonts w:ascii="Helvetica" w:hAnsi="Helvetica"/>
          <w:color w:val="2D2A2C"/>
          <w:sz w:val="16"/>
          <w:szCs w:val="16"/>
        </w:rPr>
        <w:t>including cabinets, posts, partitions, door</w:t>
      </w:r>
      <w:r w:rsidR="00910F8D" w:rsidRPr="00C94550">
        <w:rPr>
          <w:rFonts w:ascii="Helvetica" w:hAnsi="Helvetica"/>
          <w:color w:val="2D2A2C"/>
          <w:sz w:val="16"/>
          <w:szCs w:val="16"/>
        </w:rPr>
        <w:t xml:space="preserve"> </w:t>
      </w:r>
      <w:r w:rsidRPr="00C94550">
        <w:rPr>
          <w:rFonts w:ascii="Helvetica" w:hAnsi="Helvetica"/>
          <w:color w:val="2D2A2C"/>
          <w:sz w:val="16"/>
          <w:szCs w:val="16"/>
        </w:rPr>
        <w:t xml:space="preserve">jambs and door tracks. </w:t>
      </w:r>
    </w:p>
    <w:p w14:paraId="1E3F82EA" w14:textId="2D6C303B" w:rsidR="00195986" w:rsidRPr="00C94550" w:rsidRDefault="00BA76F7" w:rsidP="00195986">
      <w:pPr>
        <w:rPr>
          <w:rFonts w:ascii="Helvetica" w:hAnsi="Helvetica"/>
          <w:color w:val="2D2A2C"/>
          <w:sz w:val="16"/>
          <w:szCs w:val="16"/>
        </w:rPr>
      </w:pPr>
      <w:proofErr w:type="gramStart"/>
      <w:r w:rsidRPr="00C94550">
        <w:rPr>
          <w:rFonts w:ascii="Helvetica" w:hAnsi="Helvetica"/>
          <w:b/>
          <w:color w:val="2D2A2C"/>
          <w:sz w:val="16"/>
          <w:szCs w:val="16"/>
        </w:rPr>
        <w:t>Diagram 2.</w:t>
      </w:r>
      <w:proofErr w:type="gramEnd"/>
      <w:r w:rsidRPr="00C94550">
        <w:rPr>
          <w:rFonts w:ascii="Helvetica" w:hAnsi="Helvetica"/>
          <w:b/>
          <w:color w:val="2D2A2C"/>
          <w:sz w:val="16"/>
          <w:szCs w:val="16"/>
        </w:rPr>
        <w:t xml:space="preserve"> </w:t>
      </w:r>
      <w:r w:rsidR="00195986" w:rsidRPr="00C94550">
        <w:rPr>
          <w:rFonts w:ascii="Helvetica" w:hAnsi="Helvetica"/>
          <w:color w:val="2D2A2C"/>
          <w:sz w:val="16"/>
          <w:szCs w:val="16"/>
        </w:rPr>
        <w:t>To attach your second plank, lower and lock</w:t>
      </w:r>
      <w:r w:rsidR="00910F8D" w:rsidRPr="00C94550">
        <w:rPr>
          <w:rFonts w:ascii="Helvetica" w:hAnsi="Helvetica"/>
          <w:color w:val="2D2A2C"/>
          <w:sz w:val="16"/>
          <w:szCs w:val="16"/>
        </w:rPr>
        <w:t xml:space="preserve"> </w:t>
      </w:r>
      <w:r w:rsidR="00195986" w:rsidRPr="00C94550">
        <w:rPr>
          <w:rFonts w:ascii="Helvetica" w:hAnsi="Helvetica"/>
          <w:color w:val="2D2A2C"/>
          <w:sz w:val="16"/>
          <w:szCs w:val="16"/>
        </w:rPr>
        <w:t xml:space="preserve">the </w:t>
      </w:r>
      <w:r w:rsidR="009E1AB2">
        <w:rPr>
          <w:rFonts w:ascii="Helvetica" w:hAnsi="Helvetica"/>
          <w:color w:val="2D2A2C"/>
          <w:sz w:val="16"/>
          <w:szCs w:val="16"/>
        </w:rPr>
        <w:t xml:space="preserve">5-Gi Push Down </w:t>
      </w:r>
      <w:r w:rsidR="00195986" w:rsidRPr="00C94550">
        <w:rPr>
          <w:rFonts w:ascii="Helvetica" w:hAnsi="Helvetica"/>
          <w:color w:val="2D2A2C"/>
          <w:sz w:val="16"/>
          <w:szCs w:val="16"/>
        </w:rPr>
        <w:t>end tongue of the second plank into the</w:t>
      </w:r>
      <w:r w:rsidR="00910F8D" w:rsidRPr="00C94550">
        <w:rPr>
          <w:rFonts w:ascii="Helvetica" w:hAnsi="Helvetica"/>
          <w:color w:val="2D2A2C"/>
          <w:sz w:val="16"/>
          <w:szCs w:val="16"/>
        </w:rPr>
        <w:t xml:space="preserve"> </w:t>
      </w:r>
      <w:r w:rsidR="00195986" w:rsidRPr="00C94550">
        <w:rPr>
          <w:rFonts w:ascii="Helvetica" w:hAnsi="Helvetica"/>
          <w:color w:val="2D2A2C"/>
          <w:sz w:val="16"/>
          <w:szCs w:val="16"/>
        </w:rPr>
        <w:t>end groove of the first plank. Line up edges</w:t>
      </w:r>
      <w:r w:rsidR="00B62EBE" w:rsidRPr="00C94550">
        <w:rPr>
          <w:rFonts w:ascii="Helvetica" w:hAnsi="Helvetica"/>
          <w:color w:val="2D2A2C"/>
          <w:sz w:val="16"/>
          <w:szCs w:val="16"/>
        </w:rPr>
        <w:t xml:space="preserve"> </w:t>
      </w:r>
      <w:r w:rsidR="00195986" w:rsidRPr="00C94550">
        <w:rPr>
          <w:rFonts w:ascii="Helvetica" w:hAnsi="Helvetica"/>
          <w:color w:val="2D2A2C"/>
          <w:sz w:val="16"/>
          <w:szCs w:val="16"/>
        </w:rPr>
        <w:t>carefully to ensure a close and tight fit. Using</w:t>
      </w:r>
      <w:r w:rsidR="00910F8D" w:rsidRPr="00C94550">
        <w:rPr>
          <w:rFonts w:ascii="Helvetica" w:hAnsi="Helvetica"/>
          <w:color w:val="2D2A2C"/>
          <w:sz w:val="16"/>
          <w:szCs w:val="16"/>
        </w:rPr>
        <w:t xml:space="preserve"> </w:t>
      </w:r>
      <w:r w:rsidR="00195986" w:rsidRPr="00C94550">
        <w:rPr>
          <w:rFonts w:ascii="Helvetica" w:hAnsi="Helvetica"/>
          <w:color w:val="2D2A2C"/>
          <w:sz w:val="16"/>
          <w:szCs w:val="16"/>
        </w:rPr>
        <w:t>a rubber mallet, lightly tap the top of the end</w:t>
      </w:r>
      <w:r w:rsidR="00910F8D" w:rsidRPr="00C94550">
        <w:rPr>
          <w:rFonts w:ascii="Helvetica" w:hAnsi="Helvetica"/>
          <w:color w:val="2D2A2C"/>
          <w:sz w:val="16"/>
          <w:szCs w:val="16"/>
        </w:rPr>
        <w:t xml:space="preserve"> </w:t>
      </w:r>
      <w:r w:rsidR="00195986" w:rsidRPr="00C94550">
        <w:rPr>
          <w:rFonts w:ascii="Helvetica" w:hAnsi="Helvetica"/>
          <w:color w:val="2D2A2C"/>
          <w:sz w:val="16"/>
          <w:szCs w:val="16"/>
        </w:rPr>
        <w:t>joints where the first and second planks lock</w:t>
      </w:r>
      <w:r w:rsidR="004B3E92" w:rsidRPr="00C94550">
        <w:rPr>
          <w:rFonts w:ascii="Helvetica" w:hAnsi="Helvetica"/>
          <w:color w:val="2D2A2C"/>
          <w:sz w:val="16"/>
          <w:szCs w:val="16"/>
        </w:rPr>
        <w:t xml:space="preserve"> </w:t>
      </w:r>
      <w:r w:rsidR="00195986" w:rsidRPr="00C94550">
        <w:rPr>
          <w:rFonts w:ascii="Helvetica" w:hAnsi="Helvetica"/>
          <w:color w:val="2D2A2C"/>
          <w:sz w:val="16"/>
          <w:szCs w:val="16"/>
        </w:rPr>
        <w:t>together. The planks should lay flat to the</w:t>
      </w:r>
      <w:r w:rsidR="00910F8D" w:rsidRPr="00C94550">
        <w:rPr>
          <w:rFonts w:ascii="Helvetica" w:hAnsi="Helvetica"/>
          <w:color w:val="2D2A2C"/>
          <w:sz w:val="16"/>
          <w:szCs w:val="16"/>
        </w:rPr>
        <w:t xml:space="preserve"> </w:t>
      </w:r>
      <w:r w:rsidR="00195986" w:rsidRPr="00C94550">
        <w:rPr>
          <w:rFonts w:ascii="Helvetica" w:hAnsi="Helvetica"/>
          <w:color w:val="2D2A2C"/>
          <w:sz w:val="16"/>
          <w:szCs w:val="16"/>
        </w:rPr>
        <w:t xml:space="preserve">floor. </w:t>
      </w:r>
      <w:r w:rsidR="001741E8" w:rsidRPr="00C94550">
        <w:rPr>
          <w:rFonts w:ascii="Helvetica" w:hAnsi="Helvetica"/>
          <w:color w:val="2D2A2C"/>
          <w:sz w:val="16"/>
          <w:szCs w:val="16"/>
        </w:rPr>
        <w:t xml:space="preserve"> </w:t>
      </w:r>
      <w:r w:rsidR="009E1AB2">
        <w:rPr>
          <w:rFonts w:ascii="Helvetica" w:hAnsi="Helvetica"/>
          <w:color w:val="2D2A2C"/>
          <w:sz w:val="16"/>
          <w:szCs w:val="16"/>
        </w:rPr>
        <w:t>See video:</w:t>
      </w:r>
      <w:r w:rsidR="00E1164E">
        <w:rPr>
          <w:rFonts w:ascii="Helvetica" w:hAnsi="Helvetica"/>
          <w:color w:val="2D2A2C"/>
          <w:sz w:val="16"/>
          <w:szCs w:val="16"/>
        </w:rPr>
        <w:t xml:space="preserve"> </w:t>
      </w:r>
      <w:hyperlink r:id="rId10" w:history="1">
        <w:r w:rsidR="00E1164E" w:rsidRPr="00631091">
          <w:rPr>
            <w:rStyle w:val="Hyperlink"/>
            <w:rFonts w:ascii="Helvetica" w:hAnsi="Helvetica"/>
            <w:sz w:val="16"/>
            <w:szCs w:val="16"/>
          </w:rPr>
          <w:t>https://www.5gfolddown.com/download/</w:t>
        </w:r>
      </w:hyperlink>
      <w:r w:rsidR="00E1164E">
        <w:rPr>
          <w:rFonts w:ascii="Helvetica" w:hAnsi="Helvetica"/>
          <w:color w:val="2D2A2C"/>
          <w:sz w:val="16"/>
          <w:szCs w:val="16"/>
        </w:rPr>
        <w:t xml:space="preserve">. </w:t>
      </w:r>
      <w:r w:rsidR="00910F8D" w:rsidRPr="00C94550">
        <w:rPr>
          <w:rFonts w:ascii="Helvetica" w:hAnsi="Helvetica"/>
          <w:color w:val="2D2A2C"/>
          <w:sz w:val="16"/>
          <w:szCs w:val="16"/>
        </w:rPr>
        <w:t xml:space="preserve">WARNING: FAILURE TO </w:t>
      </w:r>
      <w:r w:rsidR="00195986" w:rsidRPr="00C94550">
        <w:rPr>
          <w:rFonts w:ascii="Helvetica" w:hAnsi="Helvetica"/>
          <w:color w:val="2D2A2C"/>
          <w:sz w:val="16"/>
          <w:szCs w:val="16"/>
        </w:rPr>
        <w:t>PROPERLY LINE</w:t>
      </w:r>
      <w:r w:rsidR="00910F8D" w:rsidRPr="00C94550">
        <w:rPr>
          <w:rFonts w:ascii="Helvetica" w:hAnsi="Helvetica"/>
          <w:color w:val="2D2A2C"/>
          <w:sz w:val="16"/>
          <w:szCs w:val="16"/>
        </w:rPr>
        <w:t xml:space="preserve"> </w:t>
      </w:r>
      <w:r w:rsidR="00195986" w:rsidRPr="00C94550">
        <w:rPr>
          <w:rFonts w:ascii="Helvetica" w:hAnsi="Helvetica"/>
          <w:color w:val="2D2A2C"/>
          <w:sz w:val="16"/>
          <w:szCs w:val="16"/>
        </w:rPr>
        <w:t xml:space="preserve">UP THE </w:t>
      </w:r>
      <w:r w:rsidR="00E1164E">
        <w:rPr>
          <w:rFonts w:ascii="Helvetica" w:hAnsi="Helvetica"/>
          <w:color w:val="2D2A2C"/>
          <w:sz w:val="16"/>
          <w:szCs w:val="16"/>
        </w:rPr>
        <w:t xml:space="preserve">5 </w:t>
      </w:r>
      <w:proofErr w:type="spellStart"/>
      <w:r w:rsidR="00E1164E">
        <w:rPr>
          <w:rFonts w:ascii="Helvetica" w:hAnsi="Helvetica"/>
          <w:color w:val="2D2A2C"/>
          <w:sz w:val="16"/>
          <w:szCs w:val="16"/>
        </w:rPr>
        <w:t>Gi</w:t>
      </w:r>
      <w:proofErr w:type="spellEnd"/>
      <w:r w:rsidR="00E1164E">
        <w:rPr>
          <w:rFonts w:ascii="Helvetica" w:hAnsi="Helvetica"/>
          <w:color w:val="2D2A2C"/>
          <w:sz w:val="16"/>
          <w:szCs w:val="16"/>
        </w:rPr>
        <w:t xml:space="preserve"> PUSH DOWN </w:t>
      </w:r>
      <w:r w:rsidR="00195986" w:rsidRPr="00C94550">
        <w:rPr>
          <w:rFonts w:ascii="Helvetica" w:hAnsi="Helvetica"/>
          <w:color w:val="2D2A2C"/>
          <w:sz w:val="16"/>
          <w:szCs w:val="16"/>
        </w:rPr>
        <w:t>END JOINT AND ATTEMPTING TO</w:t>
      </w:r>
      <w:r w:rsidR="001741E8" w:rsidRPr="00C94550">
        <w:rPr>
          <w:rFonts w:ascii="Helvetica" w:hAnsi="Helvetica"/>
          <w:color w:val="2D2A2C"/>
          <w:sz w:val="16"/>
          <w:szCs w:val="16"/>
        </w:rPr>
        <w:t xml:space="preserve"> </w:t>
      </w:r>
      <w:r w:rsidR="00195986" w:rsidRPr="00C94550">
        <w:rPr>
          <w:rFonts w:ascii="Helvetica" w:hAnsi="Helvetica"/>
          <w:color w:val="2D2A2C"/>
          <w:sz w:val="16"/>
          <w:szCs w:val="16"/>
        </w:rPr>
        <w:t>FORCE IT IN WHILE OUT OF ALIGNMENT</w:t>
      </w:r>
      <w:r w:rsidR="00910F8D" w:rsidRPr="00C94550">
        <w:rPr>
          <w:rFonts w:ascii="Helvetica" w:hAnsi="Helvetica"/>
          <w:color w:val="2D2A2C"/>
          <w:sz w:val="16"/>
          <w:szCs w:val="16"/>
        </w:rPr>
        <w:t xml:space="preserve"> </w:t>
      </w:r>
      <w:r w:rsidR="00195986" w:rsidRPr="00C94550">
        <w:rPr>
          <w:rFonts w:ascii="Helvetica" w:hAnsi="Helvetica"/>
          <w:color w:val="2D2A2C"/>
          <w:sz w:val="16"/>
          <w:szCs w:val="16"/>
        </w:rPr>
        <w:t>COULD RESULT IN PERMANENT</w:t>
      </w:r>
      <w:r w:rsidR="00910F8D" w:rsidRPr="00C94550">
        <w:rPr>
          <w:rFonts w:ascii="Helvetica" w:hAnsi="Helvetica"/>
          <w:color w:val="2D2A2C"/>
          <w:sz w:val="16"/>
          <w:szCs w:val="16"/>
        </w:rPr>
        <w:t xml:space="preserve"> </w:t>
      </w:r>
      <w:r w:rsidR="00195986" w:rsidRPr="00C94550">
        <w:rPr>
          <w:rFonts w:ascii="Helvetica" w:hAnsi="Helvetica"/>
          <w:color w:val="2D2A2C"/>
          <w:sz w:val="16"/>
          <w:szCs w:val="16"/>
        </w:rPr>
        <w:t>DAMAGE TO THE END JOINT.</w:t>
      </w:r>
      <w:r w:rsidR="00E1164E">
        <w:rPr>
          <w:rFonts w:ascii="Helvetica" w:hAnsi="Helvetica"/>
          <w:color w:val="2D2A2C"/>
          <w:sz w:val="16"/>
          <w:szCs w:val="16"/>
        </w:rPr>
        <w:t xml:space="preserve"> </w:t>
      </w:r>
    </w:p>
    <w:p w14:paraId="14913E55" w14:textId="3DBCD067"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Repeat this procedure for each subsequent</w:t>
      </w:r>
      <w:r w:rsidR="00257236" w:rsidRPr="00C94550">
        <w:rPr>
          <w:rFonts w:ascii="Helvetica" w:hAnsi="Helvetica"/>
          <w:color w:val="2D2A2C"/>
          <w:sz w:val="16"/>
          <w:szCs w:val="16"/>
        </w:rPr>
        <w:t xml:space="preserve"> </w:t>
      </w:r>
      <w:r w:rsidRPr="00C94550">
        <w:rPr>
          <w:rFonts w:ascii="Helvetica" w:hAnsi="Helvetica"/>
          <w:color w:val="2D2A2C"/>
          <w:sz w:val="16"/>
          <w:szCs w:val="16"/>
        </w:rPr>
        <w:t>plank in the first row. Continue connecting</w:t>
      </w:r>
      <w:r w:rsidR="00257236" w:rsidRPr="00C94550">
        <w:rPr>
          <w:rFonts w:ascii="Helvetica" w:hAnsi="Helvetica"/>
          <w:color w:val="2D2A2C"/>
          <w:sz w:val="16"/>
          <w:szCs w:val="16"/>
        </w:rPr>
        <w:t xml:space="preserve"> </w:t>
      </w:r>
      <w:r w:rsidRPr="00C94550">
        <w:rPr>
          <w:rFonts w:ascii="Helvetica" w:hAnsi="Helvetica"/>
          <w:color w:val="2D2A2C"/>
          <w:sz w:val="16"/>
          <w:szCs w:val="16"/>
        </w:rPr>
        <w:t>the first row until you reach the last full plank.</w:t>
      </w:r>
    </w:p>
    <w:p w14:paraId="2FB0D131" w14:textId="34BF6C38" w:rsidR="00195986" w:rsidRPr="00C94550" w:rsidRDefault="001741E8" w:rsidP="00195986">
      <w:pPr>
        <w:rPr>
          <w:rFonts w:ascii="Helvetica" w:hAnsi="Helvetica"/>
          <w:color w:val="2D2A2C"/>
          <w:sz w:val="16"/>
          <w:szCs w:val="16"/>
        </w:rPr>
      </w:pPr>
      <w:proofErr w:type="gramStart"/>
      <w:r w:rsidRPr="00C94550">
        <w:rPr>
          <w:rFonts w:ascii="Helvetica" w:hAnsi="Helvetica"/>
          <w:b/>
          <w:color w:val="2D2A2C"/>
          <w:sz w:val="16"/>
          <w:szCs w:val="16"/>
        </w:rPr>
        <w:t>Diagram 3.</w:t>
      </w:r>
      <w:proofErr w:type="gramEnd"/>
      <w:r w:rsidRPr="00C94550">
        <w:rPr>
          <w:rFonts w:ascii="Helvetica" w:hAnsi="Helvetica"/>
          <w:b/>
          <w:color w:val="2D2A2C"/>
          <w:sz w:val="16"/>
          <w:szCs w:val="16"/>
        </w:rPr>
        <w:t xml:space="preserve"> </w:t>
      </w:r>
      <w:r w:rsidR="00195986" w:rsidRPr="00C94550">
        <w:rPr>
          <w:rFonts w:ascii="Helvetica" w:hAnsi="Helvetica"/>
          <w:color w:val="2D2A2C"/>
          <w:sz w:val="16"/>
          <w:szCs w:val="16"/>
        </w:rPr>
        <w:t>Fit the last plank by rotating the plank 180°</w:t>
      </w:r>
      <w:r w:rsidR="00257236" w:rsidRPr="00C94550">
        <w:rPr>
          <w:rFonts w:ascii="Helvetica" w:hAnsi="Helvetica"/>
          <w:color w:val="2D2A2C"/>
          <w:sz w:val="16"/>
          <w:szCs w:val="16"/>
        </w:rPr>
        <w:t xml:space="preserve"> </w:t>
      </w:r>
      <w:r w:rsidR="00195986" w:rsidRPr="00C94550">
        <w:rPr>
          <w:rFonts w:ascii="Helvetica" w:hAnsi="Helvetica"/>
          <w:color w:val="2D2A2C"/>
          <w:sz w:val="16"/>
          <w:szCs w:val="16"/>
        </w:rPr>
        <w:t>with the pattern side upward and placing it</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beside the first row of planks with its end up</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against the far wall. Line up a ruler across</w:t>
      </w:r>
      <w:r w:rsidR="004B3E92" w:rsidRPr="00C94550">
        <w:rPr>
          <w:rFonts w:ascii="Helvetica" w:hAnsi="Helvetica"/>
          <w:color w:val="2D2A2C"/>
          <w:sz w:val="16"/>
          <w:szCs w:val="16"/>
        </w:rPr>
        <w:t xml:space="preserve"> t</w:t>
      </w:r>
      <w:r w:rsidR="00195986" w:rsidRPr="00C94550">
        <w:rPr>
          <w:rFonts w:ascii="Helvetica" w:hAnsi="Helvetica"/>
          <w:color w:val="2D2A2C"/>
          <w:sz w:val="16"/>
          <w:szCs w:val="16"/>
        </w:rPr>
        <w:t>he end of the last full plank and across this</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new plank. Draw a line across the new plank</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 xml:space="preserve">with a pencil and cut with a saw. </w:t>
      </w:r>
    </w:p>
    <w:p w14:paraId="786E170F" w14:textId="3E8679E3"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lastRenderedPageBreak/>
        <w:t>Rotate the plank 180° so that it is back to its</w:t>
      </w:r>
      <w:r w:rsidR="00EB0AF8" w:rsidRPr="00C94550">
        <w:rPr>
          <w:rFonts w:ascii="Helvetica" w:hAnsi="Helvetica"/>
          <w:color w:val="2D2A2C"/>
          <w:sz w:val="16"/>
          <w:szCs w:val="16"/>
        </w:rPr>
        <w:t xml:space="preserve"> </w:t>
      </w:r>
      <w:r w:rsidRPr="00C94550">
        <w:rPr>
          <w:rFonts w:ascii="Helvetica" w:hAnsi="Helvetica"/>
          <w:color w:val="2D2A2C"/>
          <w:sz w:val="16"/>
          <w:szCs w:val="16"/>
        </w:rPr>
        <w:t>original orientation. Lower and lock its end</w:t>
      </w:r>
      <w:r w:rsidR="00EB0AF8" w:rsidRPr="00C94550">
        <w:rPr>
          <w:rFonts w:ascii="Helvetica" w:hAnsi="Helvetica"/>
          <w:color w:val="2D2A2C"/>
          <w:sz w:val="16"/>
          <w:szCs w:val="16"/>
        </w:rPr>
        <w:t xml:space="preserve"> </w:t>
      </w:r>
      <w:r w:rsidRPr="00C94550">
        <w:rPr>
          <w:rFonts w:ascii="Helvetica" w:hAnsi="Helvetica"/>
          <w:color w:val="2D2A2C"/>
          <w:sz w:val="16"/>
          <w:szCs w:val="16"/>
        </w:rPr>
        <w:t>tongue into the end groove of the last full</w:t>
      </w:r>
      <w:r w:rsidR="00EB0AF8" w:rsidRPr="00C94550">
        <w:rPr>
          <w:rFonts w:ascii="Helvetica" w:hAnsi="Helvetica"/>
          <w:color w:val="2D2A2C"/>
          <w:sz w:val="16"/>
          <w:szCs w:val="16"/>
        </w:rPr>
        <w:t xml:space="preserve"> </w:t>
      </w:r>
      <w:r w:rsidRPr="00C94550">
        <w:rPr>
          <w:rFonts w:ascii="Helvetica" w:hAnsi="Helvetica"/>
          <w:color w:val="2D2A2C"/>
          <w:sz w:val="16"/>
          <w:szCs w:val="16"/>
        </w:rPr>
        <w:t>plank. Lightly tap the top of the end joints</w:t>
      </w:r>
      <w:r w:rsidR="00EB0AF8" w:rsidRPr="00C94550">
        <w:rPr>
          <w:rFonts w:ascii="Helvetica" w:hAnsi="Helvetica"/>
          <w:color w:val="2D2A2C"/>
          <w:sz w:val="16"/>
          <w:szCs w:val="16"/>
        </w:rPr>
        <w:t xml:space="preserve"> </w:t>
      </w:r>
      <w:r w:rsidRPr="00C94550">
        <w:rPr>
          <w:rFonts w:ascii="Helvetica" w:hAnsi="Helvetica"/>
          <w:color w:val="2D2A2C"/>
          <w:sz w:val="16"/>
          <w:szCs w:val="16"/>
        </w:rPr>
        <w:t>with a rubber mallet until the planks are flat</w:t>
      </w:r>
      <w:r w:rsidR="00EB0AF8" w:rsidRPr="00C94550">
        <w:rPr>
          <w:rFonts w:ascii="Helvetica" w:hAnsi="Helvetica"/>
          <w:color w:val="2D2A2C"/>
          <w:sz w:val="16"/>
          <w:szCs w:val="16"/>
        </w:rPr>
        <w:t xml:space="preserve"> </w:t>
      </w:r>
      <w:r w:rsidRPr="00C94550">
        <w:rPr>
          <w:rFonts w:ascii="Helvetica" w:hAnsi="Helvetica"/>
          <w:color w:val="2D2A2C"/>
          <w:sz w:val="16"/>
          <w:szCs w:val="16"/>
        </w:rPr>
        <w:t>on the floor.</w:t>
      </w:r>
    </w:p>
    <w:p w14:paraId="57A8E2A6" w14:textId="78AA8A4A" w:rsidR="00195986" w:rsidRPr="00C94550" w:rsidRDefault="001741E8" w:rsidP="00195986">
      <w:pPr>
        <w:rPr>
          <w:rFonts w:ascii="Helvetica" w:hAnsi="Helvetica"/>
          <w:color w:val="2D2A2C"/>
          <w:sz w:val="16"/>
          <w:szCs w:val="16"/>
        </w:rPr>
      </w:pPr>
      <w:proofErr w:type="gramStart"/>
      <w:r w:rsidRPr="00C94550">
        <w:rPr>
          <w:rFonts w:ascii="Helvetica" w:hAnsi="Helvetica"/>
          <w:b/>
          <w:color w:val="2D2A2C"/>
          <w:sz w:val="16"/>
          <w:szCs w:val="16"/>
        </w:rPr>
        <w:t>Diagram 4.</w:t>
      </w:r>
      <w:proofErr w:type="gramEnd"/>
      <w:r w:rsidRPr="00C94550">
        <w:rPr>
          <w:rFonts w:ascii="Helvetica" w:hAnsi="Helvetica"/>
          <w:b/>
          <w:color w:val="2D2A2C"/>
          <w:sz w:val="16"/>
          <w:szCs w:val="16"/>
        </w:rPr>
        <w:t xml:space="preserve"> </w:t>
      </w:r>
      <w:r w:rsidR="00195986" w:rsidRPr="00C94550">
        <w:rPr>
          <w:rFonts w:ascii="Helvetica" w:hAnsi="Helvetica"/>
          <w:color w:val="2D2A2C"/>
          <w:sz w:val="16"/>
          <w:szCs w:val="16"/>
        </w:rPr>
        <w:t>You will begin the next row with the off-cut</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piece from the previous row to stagger the</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pattern. Pieces should be a minimum of 8"</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(200 mm) long and joint offset should be at</w:t>
      </w:r>
      <w:r w:rsidR="00C71FE2" w:rsidRPr="00C94550">
        <w:rPr>
          <w:rFonts w:ascii="Helvetica" w:hAnsi="Helvetica"/>
          <w:color w:val="2D2A2C"/>
          <w:sz w:val="16"/>
          <w:szCs w:val="16"/>
        </w:rPr>
        <w:t xml:space="preserve"> </w:t>
      </w:r>
      <w:r w:rsidR="00DB381E" w:rsidRPr="00C94550">
        <w:rPr>
          <w:rFonts w:ascii="Helvetica" w:hAnsi="Helvetica"/>
          <w:color w:val="2D2A2C"/>
          <w:sz w:val="16"/>
          <w:szCs w:val="16"/>
        </w:rPr>
        <w:t>least 8" (2</w:t>
      </w:r>
      <w:r w:rsidR="00195986" w:rsidRPr="00C94550">
        <w:rPr>
          <w:rFonts w:ascii="Helvetica" w:hAnsi="Helvetica"/>
          <w:color w:val="2D2A2C"/>
          <w:sz w:val="16"/>
          <w:szCs w:val="16"/>
        </w:rPr>
        <w:t>00 mm). Cut pieces should be no</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less than 3" (76.2 mm) in width. Adjust layout</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 xml:space="preserve">for a balanced look. </w:t>
      </w:r>
    </w:p>
    <w:p w14:paraId="333C39C8" w14:textId="47BDEA2C" w:rsidR="00195986" w:rsidRPr="00C94550" w:rsidRDefault="001741E8" w:rsidP="00195986">
      <w:pPr>
        <w:rPr>
          <w:rFonts w:ascii="Helvetica" w:hAnsi="Helvetica"/>
          <w:color w:val="2D2A2C"/>
          <w:sz w:val="16"/>
          <w:szCs w:val="16"/>
        </w:rPr>
      </w:pPr>
      <w:proofErr w:type="gramStart"/>
      <w:r w:rsidRPr="00C94550">
        <w:rPr>
          <w:rFonts w:ascii="Helvetica" w:hAnsi="Helvetica"/>
          <w:b/>
          <w:color w:val="2D2A2C"/>
          <w:sz w:val="16"/>
          <w:szCs w:val="16"/>
        </w:rPr>
        <w:t>Diagram 5.</w:t>
      </w:r>
      <w:proofErr w:type="gramEnd"/>
      <w:r w:rsidRPr="00C94550">
        <w:rPr>
          <w:rFonts w:ascii="Helvetica" w:hAnsi="Helvetica"/>
          <w:b/>
          <w:color w:val="2D2A2C"/>
          <w:sz w:val="16"/>
          <w:szCs w:val="16"/>
        </w:rPr>
        <w:t xml:space="preserve"> </w:t>
      </w:r>
      <w:r w:rsidR="00195986" w:rsidRPr="00C94550">
        <w:rPr>
          <w:rFonts w:ascii="Helvetica" w:hAnsi="Helvetica"/>
          <w:color w:val="2D2A2C"/>
          <w:sz w:val="16"/>
          <w:szCs w:val="16"/>
        </w:rPr>
        <w:t>To start your second row, tilt and push the</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new plank's side tongue into the side groove</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of the very first plank. When lowered, the</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plank will click into place. Using a tapping</w:t>
      </w:r>
      <w:r w:rsidR="00860830" w:rsidRPr="00C94550">
        <w:rPr>
          <w:rFonts w:ascii="Helvetica" w:hAnsi="Helvetica"/>
          <w:color w:val="2D2A2C"/>
          <w:sz w:val="16"/>
          <w:szCs w:val="16"/>
        </w:rPr>
        <w:t xml:space="preserve"> </w:t>
      </w:r>
      <w:r w:rsidR="00195986" w:rsidRPr="00C94550">
        <w:rPr>
          <w:rFonts w:ascii="Helvetica" w:hAnsi="Helvetica"/>
          <w:color w:val="2D2A2C"/>
          <w:sz w:val="16"/>
          <w:szCs w:val="16"/>
        </w:rPr>
        <w:t>block and rubber mallet, lightly tap the long</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side of the new plank to lock it with the</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planks of the first row. The planks should lay</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 xml:space="preserve">flat to the floor. </w:t>
      </w:r>
    </w:p>
    <w:p w14:paraId="17EDE4B3" w14:textId="5CF88FA1" w:rsidR="001276BC" w:rsidRPr="00C94550" w:rsidRDefault="00195986" w:rsidP="00195986">
      <w:pPr>
        <w:rPr>
          <w:rFonts w:ascii="Helvetica" w:hAnsi="Helvetica"/>
          <w:color w:val="2D2A2C"/>
          <w:sz w:val="16"/>
          <w:szCs w:val="16"/>
        </w:rPr>
      </w:pPr>
      <w:r w:rsidRPr="00C94550">
        <w:rPr>
          <w:rFonts w:ascii="Helvetica" w:hAnsi="Helvetica"/>
          <w:color w:val="2D2A2C"/>
          <w:sz w:val="16"/>
          <w:szCs w:val="16"/>
        </w:rPr>
        <w:t>Attach the second plank of the new row first</w:t>
      </w:r>
      <w:r w:rsidR="00EB0AF8" w:rsidRPr="00C94550">
        <w:rPr>
          <w:rFonts w:ascii="Helvetica" w:hAnsi="Helvetica"/>
          <w:color w:val="2D2A2C"/>
          <w:sz w:val="16"/>
          <w:szCs w:val="16"/>
        </w:rPr>
        <w:t xml:space="preserve"> </w:t>
      </w:r>
      <w:r w:rsidRPr="00C94550">
        <w:rPr>
          <w:rFonts w:ascii="Helvetica" w:hAnsi="Helvetica"/>
          <w:color w:val="2D2A2C"/>
          <w:sz w:val="16"/>
          <w:szCs w:val="16"/>
        </w:rPr>
        <w:t>on the long side. Tilt and push plank into</w:t>
      </w:r>
      <w:r w:rsidR="00EB0AF8" w:rsidRPr="00C94550">
        <w:rPr>
          <w:rFonts w:ascii="Helvetica" w:hAnsi="Helvetica"/>
          <w:color w:val="2D2A2C"/>
          <w:sz w:val="16"/>
          <w:szCs w:val="16"/>
        </w:rPr>
        <w:t xml:space="preserve"> </w:t>
      </w:r>
      <w:r w:rsidRPr="00C94550">
        <w:rPr>
          <w:rFonts w:ascii="Helvetica" w:hAnsi="Helvetica"/>
          <w:color w:val="2D2A2C"/>
          <w:sz w:val="16"/>
          <w:szCs w:val="16"/>
        </w:rPr>
        <w:t>place, making sure edges are lined up.</w:t>
      </w:r>
      <w:r w:rsidR="00EB0AF8" w:rsidRPr="00C94550">
        <w:rPr>
          <w:rFonts w:ascii="Helvetica" w:hAnsi="Helvetica"/>
          <w:color w:val="2D2A2C"/>
          <w:sz w:val="16"/>
          <w:szCs w:val="16"/>
        </w:rPr>
        <w:t xml:space="preserve"> </w:t>
      </w:r>
      <w:proofErr w:type="gramStart"/>
      <w:r w:rsidRPr="00C94550">
        <w:rPr>
          <w:rFonts w:ascii="Helvetica" w:hAnsi="Helvetica"/>
          <w:color w:val="2D2A2C"/>
          <w:sz w:val="16"/>
          <w:szCs w:val="16"/>
        </w:rPr>
        <w:t>Lower plank to the floor.</w:t>
      </w:r>
      <w:proofErr w:type="gramEnd"/>
      <w:r w:rsidRPr="00C94550">
        <w:rPr>
          <w:rFonts w:ascii="Helvetica" w:hAnsi="Helvetica"/>
          <w:color w:val="2D2A2C"/>
          <w:sz w:val="16"/>
          <w:szCs w:val="16"/>
        </w:rPr>
        <w:t xml:space="preserve"> Using a tapping</w:t>
      </w:r>
      <w:r w:rsidR="00860830" w:rsidRPr="00C94550">
        <w:rPr>
          <w:rFonts w:ascii="Helvetica" w:hAnsi="Helvetica"/>
          <w:color w:val="2D2A2C"/>
          <w:sz w:val="16"/>
          <w:szCs w:val="16"/>
        </w:rPr>
        <w:t xml:space="preserve"> </w:t>
      </w:r>
      <w:r w:rsidRPr="00C94550">
        <w:rPr>
          <w:rFonts w:ascii="Helvetica" w:hAnsi="Helvetica"/>
          <w:color w:val="2D2A2C"/>
          <w:sz w:val="16"/>
          <w:szCs w:val="16"/>
        </w:rPr>
        <w:t>block and rubber mallet, lightly tap the long</w:t>
      </w:r>
      <w:r w:rsidR="00EB0AF8" w:rsidRPr="00C94550">
        <w:rPr>
          <w:rFonts w:ascii="Helvetica" w:hAnsi="Helvetica"/>
          <w:color w:val="2D2A2C"/>
          <w:sz w:val="16"/>
          <w:szCs w:val="16"/>
        </w:rPr>
        <w:t xml:space="preserve"> </w:t>
      </w:r>
      <w:r w:rsidRPr="00C94550">
        <w:rPr>
          <w:rFonts w:ascii="Helvetica" w:hAnsi="Helvetica"/>
          <w:color w:val="2D2A2C"/>
          <w:sz w:val="16"/>
          <w:szCs w:val="16"/>
        </w:rPr>
        <w:t>side of the new plank to lock it into place.</w:t>
      </w:r>
      <w:r w:rsidR="00EB0AF8" w:rsidRPr="00C94550">
        <w:rPr>
          <w:rFonts w:ascii="Helvetica" w:hAnsi="Helvetica"/>
          <w:color w:val="2D2A2C"/>
          <w:sz w:val="16"/>
          <w:szCs w:val="16"/>
        </w:rPr>
        <w:t xml:space="preserve"> </w:t>
      </w:r>
      <w:r w:rsidRPr="00C94550">
        <w:rPr>
          <w:rFonts w:ascii="Helvetica" w:hAnsi="Helvetica"/>
          <w:color w:val="2D2A2C"/>
          <w:sz w:val="16"/>
          <w:szCs w:val="16"/>
        </w:rPr>
        <w:t>Next, lightly tap down on the top of the</w:t>
      </w:r>
      <w:r w:rsidR="004771ED">
        <w:rPr>
          <w:rFonts w:ascii="Helvetica" w:hAnsi="Helvetica"/>
          <w:color w:val="2D2A2C"/>
          <w:sz w:val="16"/>
          <w:szCs w:val="16"/>
        </w:rPr>
        <w:t xml:space="preserve"> 5 </w:t>
      </w:r>
      <w:proofErr w:type="spellStart"/>
      <w:r w:rsidR="004771ED">
        <w:rPr>
          <w:rFonts w:ascii="Helvetica" w:hAnsi="Helvetica"/>
          <w:color w:val="2D2A2C"/>
          <w:sz w:val="16"/>
          <w:szCs w:val="16"/>
        </w:rPr>
        <w:t>Gi</w:t>
      </w:r>
      <w:proofErr w:type="spellEnd"/>
      <w:r w:rsidR="004771ED">
        <w:rPr>
          <w:rFonts w:ascii="Helvetica" w:hAnsi="Helvetica"/>
          <w:color w:val="2D2A2C"/>
          <w:sz w:val="16"/>
          <w:szCs w:val="16"/>
        </w:rPr>
        <w:t xml:space="preserve"> Push Down</w:t>
      </w:r>
      <w:bookmarkStart w:id="0" w:name="_GoBack"/>
      <w:bookmarkEnd w:id="0"/>
      <w:r w:rsidRPr="00C94550">
        <w:rPr>
          <w:rFonts w:ascii="Helvetica" w:hAnsi="Helvetica"/>
          <w:color w:val="2D2A2C"/>
          <w:sz w:val="16"/>
          <w:szCs w:val="16"/>
        </w:rPr>
        <w:t xml:space="preserve"> end</w:t>
      </w:r>
      <w:r w:rsidR="00EB0AF8" w:rsidRPr="00C94550">
        <w:rPr>
          <w:rFonts w:ascii="Helvetica" w:hAnsi="Helvetica"/>
          <w:color w:val="2D2A2C"/>
          <w:sz w:val="16"/>
          <w:szCs w:val="16"/>
        </w:rPr>
        <w:t xml:space="preserve"> </w:t>
      </w:r>
      <w:r w:rsidRPr="00C94550">
        <w:rPr>
          <w:rFonts w:ascii="Helvetica" w:hAnsi="Helvetica"/>
          <w:color w:val="2D2A2C"/>
          <w:sz w:val="16"/>
          <w:szCs w:val="16"/>
        </w:rPr>
        <w:t>joints with a rubber mallet to lock them</w:t>
      </w:r>
      <w:r w:rsidR="00EB0AF8" w:rsidRPr="00C94550">
        <w:rPr>
          <w:rFonts w:ascii="Helvetica" w:hAnsi="Helvetica"/>
          <w:color w:val="2D2A2C"/>
          <w:sz w:val="16"/>
          <w:szCs w:val="16"/>
        </w:rPr>
        <w:t xml:space="preserve"> </w:t>
      </w:r>
      <w:r w:rsidR="00860830" w:rsidRPr="00C94550">
        <w:rPr>
          <w:rFonts w:ascii="Helvetica" w:hAnsi="Helvetica"/>
          <w:color w:val="2D2A2C"/>
          <w:sz w:val="16"/>
          <w:szCs w:val="16"/>
        </w:rPr>
        <w:t xml:space="preserve">together. </w:t>
      </w:r>
      <w:r w:rsidRPr="00C94550">
        <w:rPr>
          <w:rFonts w:ascii="Helvetica" w:hAnsi="Helvetica"/>
          <w:color w:val="2D2A2C"/>
          <w:sz w:val="16"/>
          <w:szCs w:val="16"/>
        </w:rPr>
        <w:t>Continue laying remaining planks in</w:t>
      </w:r>
      <w:r w:rsidR="001276BC" w:rsidRPr="00C94550">
        <w:rPr>
          <w:rFonts w:ascii="Helvetica" w:hAnsi="Helvetica"/>
          <w:color w:val="2D2A2C"/>
          <w:sz w:val="16"/>
          <w:szCs w:val="16"/>
        </w:rPr>
        <w:t xml:space="preserve"> </w:t>
      </w:r>
      <w:r w:rsidRPr="00C94550">
        <w:rPr>
          <w:rFonts w:ascii="Helvetica" w:hAnsi="Helvetica"/>
          <w:color w:val="2D2A2C"/>
          <w:sz w:val="16"/>
          <w:szCs w:val="16"/>
        </w:rPr>
        <w:t>this manner.</w:t>
      </w:r>
    </w:p>
    <w:p w14:paraId="1EC7AAF6" w14:textId="5DA9E1F7" w:rsidR="00195986" w:rsidRPr="00C94550" w:rsidRDefault="001276BC" w:rsidP="00195986">
      <w:pPr>
        <w:rPr>
          <w:rFonts w:ascii="Helvetica" w:hAnsi="Helvetica"/>
          <w:color w:val="2D2A2C"/>
          <w:sz w:val="16"/>
          <w:szCs w:val="16"/>
        </w:rPr>
      </w:pPr>
      <w:proofErr w:type="gramStart"/>
      <w:r w:rsidRPr="00C94550">
        <w:rPr>
          <w:rFonts w:ascii="Helvetica" w:hAnsi="Helvetica"/>
          <w:b/>
          <w:color w:val="2D2A2C"/>
          <w:sz w:val="16"/>
          <w:szCs w:val="16"/>
        </w:rPr>
        <w:t>Diagram 6.</w:t>
      </w:r>
      <w:proofErr w:type="gramEnd"/>
      <w:r w:rsidR="00860830" w:rsidRPr="00C94550">
        <w:rPr>
          <w:rFonts w:ascii="Helvetica" w:hAnsi="Helvetica"/>
          <w:color w:val="2D2A2C"/>
          <w:sz w:val="16"/>
          <w:szCs w:val="16"/>
        </w:rPr>
        <w:t xml:space="preserve"> </w:t>
      </w:r>
      <w:r w:rsidR="00195986" w:rsidRPr="00C94550">
        <w:rPr>
          <w:rFonts w:ascii="Helvetica" w:hAnsi="Helvetica"/>
          <w:color w:val="2D2A2C"/>
          <w:sz w:val="16"/>
          <w:szCs w:val="16"/>
        </w:rPr>
        <w:t>To fit the last row, lay a plank on the top of</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the previous row with its tongue to the wall.</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Lay a ruler across the plank so that it is lined</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up with the side of the planks of the previous</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row and draw a line across the new plank</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with a pencil. Don't forget to allow room for</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spacers. Cut the plank with a saw and attach</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 xml:space="preserve">into position. </w:t>
      </w:r>
    </w:p>
    <w:p w14:paraId="5CBB04E4" w14:textId="7B80AE7B" w:rsidR="00195986" w:rsidRPr="00C94550" w:rsidRDefault="00537EDB" w:rsidP="00195986">
      <w:pPr>
        <w:rPr>
          <w:rFonts w:ascii="Helvetica" w:hAnsi="Helvetica"/>
          <w:color w:val="2D2A2C"/>
          <w:sz w:val="16"/>
          <w:szCs w:val="16"/>
        </w:rPr>
      </w:pPr>
      <w:proofErr w:type="gramStart"/>
      <w:r w:rsidRPr="00C94550">
        <w:rPr>
          <w:rFonts w:ascii="Helvetica" w:hAnsi="Helvetica"/>
          <w:b/>
          <w:color w:val="2D2A2C"/>
          <w:sz w:val="16"/>
          <w:szCs w:val="16"/>
        </w:rPr>
        <w:t>Diagram 7.</w:t>
      </w:r>
      <w:proofErr w:type="gramEnd"/>
      <w:r w:rsidRPr="00C94550">
        <w:rPr>
          <w:rFonts w:ascii="Helvetica" w:hAnsi="Helvetica"/>
          <w:b/>
          <w:color w:val="2D2A2C"/>
          <w:sz w:val="16"/>
          <w:szCs w:val="16"/>
        </w:rPr>
        <w:t xml:space="preserve"> </w:t>
      </w:r>
      <w:r w:rsidR="00195986" w:rsidRPr="00C94550">
        <w:rPr>
          <w:rFonts w:ascii="Helvetica" w:hAnsi="Helvetica"/>
          <w:color w:val="2D2A2C"/>
          <w:sz w:val="16"/>
          <w:szCs w:val="16"/>
        </w:rPr>
        <w:t>Door frames and heating vents also require</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expansion room. First cut the plank to the</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correct length. Then place the cut plank next</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to its actual position and use a ruler to</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measure the areas to be cut out and mark</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them. Cut out the marked points allowing the</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necessary expansion distance on each side.</w:t>
      </w:r>
      <w:r w:rsidR="002404B6" w:rsidRPr="00C94550">
        <w:rPr>
          <w:rFonts w:ascii="Helvetica" w:hAnsi="Helvetica"/>
          <w:color w:val="2D2A2C"/>
          <w:sz w:val="16"/>
          <w:szCs w:val="16"/>
        </w:rPr>
        <w:t xml:space="preserve"> </w:t>
      </w:r>
    </w:p>
    <w:p w14:paraId="636AFB3D" w14:textId="06B8F58E" w:rsidR="00195986" w:rsidRPr="00C94550" w:rsidRDefault="0080695A" w:rsidP="00195986">
      <w:pPr>
        <w:rPr>
          <w:rFonts w:ascii="Helvetica" w:hAnsi="Helvetica"/>
          <w:color w:val="2D2A2C"/>
          <w:sz w:val="16"/>
          <w:szCs w:val="16"/>
        </w:rPr>
      </w:pPr>
      <w:proofErr w:type="gramStart"/>
      <w:r w:rsidRPr="00C94550">
        <w:rPr>
          <w:rFonts w:ascii="Helvetica" w:hAnsi="Helvetica"/>
          <w:b/>
          <w:color w:val="2D2A2C"/>
          <w:sz w:val="16"/>
          <w:szCs w:val="16"/>
        </w:rPr>
        <w:t>Diagram 8.</w:t>
      </w:r>
      <w:proofErr w:type="gramEnd"/>
      <w:r w:rsidRPr="00C94550">
        <w:rPr>
          <w:rFonts w:ascii="Helvetica" w:hAnsi="Helvetica"/>
          <w:b/>
          <w:color w:val="2D2A2C"/>
          <w:sz w:val="16"/>
          <w:szCs w:val="16"/>
        </w:rPr>
        <w:t xml:space="preserve"> </w:t>
      </w:r>
      <w:r w:rsidR="00195986" w:rsidRPr="00C94550">
        <w:rPr>
          <w:rFonts w:ascii="Helvetica" w:hAnsi="Helvetica"/>
          <w:color w:val="2D2A2C"/>
          <w:sz w:val="16"/>
          <w:szCs w:val="16"/>
        </w:rPr>
        <w:t>You can trim for door frames by turning a</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plank upside down and using a handsaw to</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cut away the necessary height so that planks</w:t>
      </w:r>
      <w:r w:rsidR="002404B6" w:rsidRPr="00C94550">
        <w:rPr>
          <w:rFonts w:ascii="Helvetica" w:hAnsi="Helvetica"/>
          <w:color w:val="2D2A2C"/>
          <w:sz w:val="16"/>
          <w:szCs w:val="16"/>
        </w:rPr>
        <w:t xml:space="preserve"> </w:t>
      </w:r>
      <w:r w:rsidR="00195986" w:rsidRPr="00C94550">
        <w:rPr>
          <w:rFonts w:ascii="Helvetica" w:hAnsi="Helvetica"/>
          <w:color w:val="2D2A2C"/>
          <w:sz w:val="16"/>
          <w:szCs w:val="16"/>
        </w:rPr>
        <w:t>slide easily under the frames. Remove the spacers once the floor is</w:t>
      </w:r>
      <w:r w:rsidR="002404B6" w:rsidRPr="00C94550">
        <w:rPr>
          <w:rFonts w:ascii="Helvetica" w:hAnsi="Helvetica"/>
          <w:color w:val="2D2A2C"/>
          <w:sz w:val="16"/>
          <w:szCs w:val="16"/>
        </w:rPr>
        <w:t xml:space="preserve"> </w:t>
      </w:r>
      <w:r w:rsidR="00195986" w:rsidRPr="00C94550">
        <w:rPr>
          <w:rFonts w:ascii="Helvetica" w:hAnsi="Helvetica"/>
          <w:color w:val="2D2A2C"/>
          <w:sz w:val="16"/>
          <w:szCs w:val="16"/>
        </w:rPr>
        <w:t>completely installed.</w:t>
      </w:r>
    </w:p>
    <w:p w14:paraId="446C3BFD" w14:textId="77777777" w:rsidR="00EB0AF8" w:rsidRPr="00C94550" w:rsidRDefault="00EB0AF8" w:rsidP="00195986">
      <w:pPr>
        <w:rPr>
          <w:rFonts w:ascii="Helvetica" w:hAnsi="Helvetica"/>
          <w:color w:val="2D2A2C"/>
          <w:sz w:val="16"/>
          <w:szCs w:val="16"/>
        </w:rPr>
      </w:pPr>
    </w:p>
    <w:p w14:paraId="1A3544D4" w14:textId="77777777" w:rsidR="00195986" w:rsidRPr="00C94550" w:rsidRDefault="00195986" w:rsidP="00195986">
      <w:pPr>
        <w:rPr>
          <w:rFonts w:ascii="Helvetica" w:hAnsi="Helvetica"/>
          <w:b/>
          <w:color w:val="2D2A2C"/>
          <w:sz w:val="16"/>
          <w:szCs w:val="16"/>
        </w:rPr>
      </w:pPr>
      <w:r w:rsidRPr="00C94550">
        <w:rPr>
          <w:rFonts w:ascii="Helvetica" w:hAnsi="Helvetica"/>
          <w:b/>
          <w:color w:val="2D2A2C"/>
          <w:sz w:val="16"/>
          <w:szCs w:val="16"/>
        </w:rPr>
        <w:t>CARE AND MAINTENANCE</w:t>
      </w:r>
    </w:p>
    <w:p w14:paraId="26A8ABF4" w14:textId="6A34326B" w:rsidR="00195986" w:rsidRPr="00C94550" w:rsidRDefault="000C2F3D" w:rsidP="00195986">
      <w:pPr>
        <w:rPr>
          <w:rFonts w:ascii="Helvetica" w:hAnsi="Helvetica"/>
          <w:color w:val="2D2A2C"/>
          <w:sz w:val="16"/>
          <w:szCs w:val="16"/>
        </w:rPr>
      </w:pPr>
      <w:r w:rsidRPr="00C94550">
        <w:rPr>
          <w:rFonts w:ascii="Helvetica" w:hAnsi="Helvetica"/>
          <w:color w:val="2D2A2C"/>
          <w:sz w:val="16"/>
          <w:szCs w:val="16"/>
        </w:rPr>
        <w:t>Rigid C</w:t>
      </w:r>
      <w:r w:rsidR="00DB381E" w:rsidRPr="00C94550">
        <w:rPr>
          <w:rFonts w:ascii="Helvetica" w:hAnsi="Helvetica"/>
          <w:color w:val="2D2A2C"/>
          <w:sz w:val="16"/>
          <w:szCs w:val="16"/>
        </w:rPr>
        <w:t>ore planks can withstand topical water and water penetration without damage</w:t>
      </w:r>
      <w:r w:rsidR="00195986" w:rsidRPr="00C94550">
        <w:rPr>
          <w:rFonts w:ascii="Helvetica" w:hAnsi="Helvetica"/>
          <w:color w:val="2D2A2C"/>
          <w:sz w:val="16"/>
          <w:szCs w:val="16"/>
        </w:rPr>
        <w:t>. Water leakage</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over or around the outer edges of the</w:t>
      </w:r>
      <w:r w:rsidR="00EB0AF8" w:rsidRPr="00C94550">
        <w:rPr>
          <w:rFonts w:ascii="Helvetica" w:hAnsi="Helvetica"/>
          <w:color w:val="2D2A2C"/>
          <w:sz w:val="16"/>
          <w:szCs w:val="16"/>
        </w:rPr>
        <w:t xml:space="preserve"> </w:t>
      </w:r>
      <w:proofErr w:type="gramStart"/>
      <w:r w:rsidR="00195986" w:rsidRPr="00C94550">
        <w:rPr>
          <w:rFonts w:ascii="Helvetica" w:hAnsi="Helvetica"/>
          <w:color w:val="2D2A2C"/>
          <w:sz w:val="16"/>
          <w:szCs w:val="16"/>
        </w:rPr>
        <w:t>flooring,</w:t>
      </w:r>
      <w:proofErr w:type="gramEnd"/>
      <w:r w:rsidR="00195986" w:rsidRPr="00C94550">
        <w:rPr>
          <w:rFonts w:ascii="Helvetica" w:hAnsi="Helvetica"/>
          <w:color w:val="2D2A2C"/>
          <w:sz w:val="16"/>
          <w:szCs w:val="16"/>
        </w:rPr>
        <w:t xml:space="preserve"> however, can damage a wood</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subfloor, so clean up water as soon as</w:t>
      </w:r>
      <w:r w:rsidR="00EB0AF8" w:rsidRPr="00C94550">
        <w:rPr>
          <w:rFonts w:ascii="Helvetica" w:hAnsi="Helvetica"/>
          <w:color w:val="2D2A2C"/>
          <w:sz w:val="16"/>
          <w:szCs w:val="16"/>
        </w:rPr>
        <w:t xml:space="preserve"> </w:t>
      </w:r>
      <w:r w:rsidR="00195986" w:rsidRPr="00C94550">
        <w:rPr>
          <w:rFonts w:ascii="Helvetica" w:hAnsi="Helvetica"/>
          <w:color w:val="2D2A2C"/>
          <w:sz w:val="16"/>
          <w:szCs w:val="16"/>
        </w:rPr>
        <w:t>possible.</w:t>
      </w:r>
      <w:r w:rsidR="00DB381E" w:rsidRPr="00C94550">
        <w:rPr>
          <w:rFonts w:ascii="Helvetica" w:hAnsi="Helvetica"/>
          <w:color w:val="2D2A2C"/>
          <w:sz w:val="16"/>
          <w:szCs w:val="16"/>
        </w:rPr>
        <w:t xml:space="preserve"> Excessive water underneath the flooring, while not causing damage to the flooring itself, could become trapped under the flooring. Any issues with a wet or damp concrete floor should be addressed before the installation of any flooring.</w:t>
      </w:r>
    </w:p>
    <w:p w14:paraId="7FF24FC9" w14:textId="307B72BF"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Sweep regularly to remove surface grit and</w:t>
      </w:r>
      <w:r w:rsidR="00EB0AF8" w:rsidRPr="00C94550">
        <w:rPr>
          <w:rFonts w:ascii="Helvetica" w:hAnsi="Helvetica"/>
          <w:color w:val="2D2A2C"/>
          <w:sz w:val="16"/>
          <w:szCs w:val="16"/>
        </w:rPr>
        <w:t xml:space="preserve"> </w:t>
      </w:r>
      <w:r w:rsidRPr="00C94550">
        <w:rPr>
          <w:rFonts w:ascii="Helvetica" w:hAnsi="Helvetica"/>
          <w:color w:val="2D2A2C"/>
          <w:sz w:val="16"/>
          <w:szCs w:val="16"/>
        </w:rPr>
        <w:t>dust. Use a damp cloth or mop to clean up</w:t>
      </w:r>
      <w:r w:rsidR="00EB0AF8" w:rsidRPr="00C94550">
        <w:rPr>
          <w:rFonts w:ascii="Helvetica" w:hAnsi="Helvetica"/>
          <w:color w:val="2D2A2C"/>
          <w:sz w:val="16"/>
          <w:szCs w:val="16"/>
        </w:rPr>
        <w:t xml:space="preserve"> </w:t>
      </w:r>
      <w:r w:rsidRPr="00C94550">
        <w:rPr>
          <w:rFonts w:ascii="Helvetica" w:hAnsi="Helvetica"/>
          <w:color w:val="2D2A2C"/>
          <w:sz w:val="16"/>
          <w:szCs w:val="16"/>
        </w:rPr>
        <w:t>any dirt and footprints.</w:t>
      </w:r>
    </w:p>
    <w:p w14:paraId="0DEBD73F" w14:textId="77777777"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CAUTION: Planks are slippery when wet.</w:t>
      </w:r>
    </w:p>
    <w:p w14:paraId="0285B016" w14:textId="0FB06767"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Never use wax, polish, abrasive cleaners or</w:t>
      </w:r>
      <w:r w:rsidR="00EB0AF8" w:rsidRPr="00C94550">
        <w:rPr>
          <w:rFonts w:ascii="Helvetica" w:hAnsi="Helvetica"/>
          <w:color w:val="2D2A2C"/>
          <w:sz w:val="16"/>
          <w:szCs w:val="16"/>
        </w:rPr>
        <w:t xml:space="preserve"> </w:t>
      </w:r>
      <w:r w:rsidRPr="00C94550">
        <w:rPr>
          <w:rFonts w:ascii="Helvetica" w:hAnsi="Helvetica"/>
          <w:color w:val="2D2A2C"/>
          <w:sz w:val="16"/>
          <w:szCs w:val="16"/>
        </w:rPr>
        <w:t>scouring agents as they may dull or distort</w:t>
      </w:r>
      <w:r w:rsidR="00EB0AF8" w:rsidRPr="00C94550">
        <w:rPr>
          <w:rFonts w:ascii="Helvetica" w:hAnsi="Helvetica"/>
          <w:color w:val="2D2A2C"/>
          <w:sz w:val="16"/>
          <w:szCs w:val="16"/>
        </w:rPr>
        <w:t xml:space="preserve"> </w:t>
      </w:r>
      <w:r w:rsidRPr="00C94550">
        <w:rPr>
          <w:rFonts w:ascii="Helvetica" w:hAnsi="Helvetica"/>
          <w:color w:val="2D2A2C"/>
          <w:sz w:val="16"/>
          <w:szCs w:val="16"/>
        </w:rPr>
        <w:t>the finish.</w:t>
      </w:r>
    </w:p>
    <w:p w14:paraId="08291085" w14:textId="4C915CB9"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High heels can damage floors.</w:t>
      </w:r>
      <w:r w:rsidR="00EB0AF8" w:rsidRPr="00C94550">
        <w:rPr>
          <w:rFonts w:ascii="Helvetica" w:hAnsi="Helvetica"/>
          <w:color w:val="2D2A2C"/>
          <w:sz w:val="16"/>
          <w:szCs w:val="16"/>
        </w:rPr>
        <w:t xml:space="preserve"> </w:t>
      </w:r>
      <w:r w:rsidRPr="00C94550">
        <w:rPr>
          <w:rFonts w:ascii="Helvetica" w:hAnsi="Helvetica"/>
          <w:color w:val="2D2A2C"/>
          <w:sz w:val="16"/>
          <w:szCs w:val="16"/>
        </w:rPr>
        <w:t>Do not allow pets with unclipped nails to</w:t>
      </w:r>
      <w:r w:rsidR="00EB0AF8" w:rsidRPr="00C94550">
        <w:rPr>
          <w:rFonts w:ascii="Helvetica" w:hAnsi="Helvetica"/>
          <w:color w:val="2D2A2C"/>
          <w:sz w:val="16"/>
          <w:szCs w:val="16"/>
        </w:rPr>
        <w:t xml:space="preserve"> </w:t>
      </w:r>
      <w:r w:rsidRPr="00C94550">
        <w:rPr>
          <w:rFonts w:ascii="Helvetica" w:hAnsi="Helvetica"/>
          <w:color w:val="2D2A2C"/>
          <w:sz w:val="16"/>
          <w:szCs w:val="16"/>
        </w:rPr>
        <w:t>scratch or damage the floor.</w:t>
      </w:r>
      <w:r w:rsidR="00EB0AF8" w:rsidRPr="00C94550">
        <w:rPr>
          <w:rFonts w:ascii="Helvetica" w:hAnsi="Helvetica"/>
          <w:color w:val="2D2A2C"/>
          <w:sz w:val="16"/>
          <w:szCs w:val="16"/>
        </w:rPr>
        <w:t xml:space="preserve"> </w:t>
      </w:r>
      <w:r w:rsidRPr="00C94550">
        <w:rPr>
          <w:rFonts w:ascii="Helvetica" w:hAnsi="Helvetica"/>
          <w:color w:val="2D2A2C"/>
          <w:sz w:val="16"/>
          <w:szCs w:val="16"/>
        </w:rPr>
        <w:t>Use protective pads under furniture.</w:t>
      </w:r>
      <w:r w:rsidR="00EB0AF8" w:rsidRPr="00C94550">
        <w:rPr>
          <w:rFonts w:ascii="Helvetica" w:hAnsi="Helvetica"/>
          <w:color w:val="2D2A2C"/>
          <w:sz w:val="16"/>
          <w:szCs w:val="16"/>
        </w:rPr>
        <w:t xml:space="preserve"> </w:t>
      </w:r>
      <w:r w:rsidRPr="00C94550">
        <w:rPr>
          <w:rFonts w:ascii="Helvetica" w:hAnsi="Helvetica"/>
          <w:color w:val="2D2A2C"/>
          <w:sz w:val="16"/>
          <w:szCs w:val="16"/>
        </w:rPr>
        <w:t>Use doormats at entranceways to protect the</w:t>
      </w:r>
      <w:r w:rsidR="00EB0AF8" w:rsidRPr="00C94550">
        <w:rPr>
          <w:rFonts w:ascii="Helvetica" w:hAnsi="Helvetica"/>
          <w:color w:val="2D2A2C"/>
          <w:sz w:val="16"/>
          <w:szCs w:val="16"/>
        </w:rPr>
        <w:t xml:space="preserve"> </w:t>
      </w:r>
      <w:r w:rsidRPr="00C94550">
        <w:rPr>
          <w:rFonts w:ascii="Helvetica" w:hAnsi="Helvetica"/>
          <w:color w:val="2D2A2C"/>
          <w:sz w:val="16"/>
          <w:szCs w:val="16"/>
        </w:rPr>
        <w:t>floor from discoloring. Avoid using</w:t>
      </w:r>
      <w:r w:rsidR="00EB0AF8" w:rsidRPr="00C94550">
        <w:rPr>
          <w:rFonts w:ascii="Helvetica" w:hAnsi="Helvetica"/>
          <w:color w:val="2D2A2C"/>
          <w:sz w:val="16"/>
          <w:szCs w:val="16"/>
        </w:rPr>
        <w:t xml:space="preserve"> </w:t>
      </w:r>
      <w:r w:rsidRPr="00C94550">
        <w:rPr>
          <w:rFonts w:ascii="Helvetica" w:hAnsi="Helvetica"/>
          <w:color w:val="2D2A2C"/>
          <w:sz w:val="16"/>
          <w:szCs w:val="16"/>
        </w:rPr>
        <w:t>rubber-backed rugs, as they may stain or</w:t>
      </w:r>
      <w:r w:rsidR="00EB0AF8" w:rsidRPr="00C94550">
        <w:rPr>
          <w:rFonts w:ascii="Helvetica" w:hAnsi="Helvetica"/>
          <w:color w:val="2D2A2C"/>
          <w:sz w:val="16"/>
          <w:szCs w:val="16"/>
        </w:rPr>
        <w:t xml:space="preserve"> </w:t>
      </w:r>
      <w:r w:rsidRPr="00C94550">
        <w:rPr>
          <w:rFonts w:ascii="Helvetica" w:hAnsi="Helvetica"/>
          <w:color w:val="2D2A2C"/>
          <w:sz w:val="16"/>
          <w:szCs w:val="16"/>
        </w:rPr>
        <w:t xml:space="preserve">discolor the </w:t>
      </w:r>
      <w:r w:rsidR="007E7D7D" w:rsidRPr="00C94550">
        <w:rPr>
          <w:rFonts w:ascii="Helvetica" w:hAnsi="Helvetica"/>
          <w:color w:val="2D2A2C"/>
          <w:sz w:val="16"/>
          <w:szCs w:val="16"/>
        </w:rPr>
        <w:t>Rigid Core</w:t>
      </w:r>
      <w:r w:rsidRPr="00C94550">
        <w:rPr>
          <w:rFonts w:ascii="Helvetica" w:hAnsi="Helvetica"/>
          <w:color w:val="2D2A2C"/>
          <w:sz w:val="16"/>
          <w:szCs w:val="16"/>
        </w:rPr>
        <w:t xml:space="preserve"> flooring. If you have an</w:t>
      </w:r>
      <w:r w:rsidR="00EB0AF8" w:rsidRPr="00C94550">
        <w:rPr>
          <w:rFonts w:ascii="Helvetica" w:hAnsi="Helvetica"/>
          <w:color w:val="2D2A2C"/>
          <w:sz w:val="16"/>
          <w:szCs w:val="16"/>
        </w:rPr>
        <w:t xml:space="preserve"> </w:t>
      </w:r>
      <w:r w:rsidRPr="00C94550">
        <w:rPr>
          <w:rFonts w:ascii="Helvetica" w:hAnsi="Helvetica"/>
          <w:color w:val="2D2A2C"/>
          <w:sz w:val="16"/>
          <w:szCs w:val="16"/>
        </w:rPr>
        <w:t>asphalt driveway, use a heavy-duty doormat</w:t>
      </w:r>
      <w:r w:rsidR="00304242" w:rsidRPr="00C94550">
        <w:rPr>
          <w:rFonts w:ascii="Helvetica" w:hAnsi="Helvetica"/>
          <w:color w:val="2D2A2C"/>
          <w:sz w:val="16"/>
          <w:szCs w:val="16"/>
        </w:rPr>
        <w:t xml:space="preserve"> </w:t>
      </w:r>
      <w:r w:rsidRPr="00C94550">
        <w:rPr>
          <w:rFonts w:ascii="Helvetica" w:hAnsi="Helvetica"/>
          <w:color w:val="2D2A2C"/>
          <w:sz w:val="16"/>
          <w:szCs w:val="16"/>
        </w:rPr>
        <w:t>at your main door, as chemicals in asphalt</w:t>
      </w:r>
      <w:r w:rsidR="00EB0AF8" w:rsidRPr="00C94550">
        <w:rPr>
          <w:rFonts w:ascii="Helvetica" w:hAnsi="Helvetica"/>
          <w:color w:val="2D2A2C"/>
          <w:sz w:val="16"/>
          <w:szCs w:val="16"/>
        </w:rPr>
        <w:t xml:space="preserve"> </w:t>
      </w:r>
      <w:r w:rsidRPr="00C94550">
        <w:rPr>
          <w:rFonts w:ascii="Helvetica" w:hAnsi="Helvetica"/>
          <w:color w:val="2D2A2C"/>
          <w:sz w:val="16"/>
          <w:szCs w:val="16"/>
        </w:rPr>
        <w:t xml:space="preserve">can cause </w:t>
      </w:r>
      <w:r w:rsidR="007E7D7D" w:rsidRPr="00C94550">
        <w:rPr>
          <w:rFonts w:ascii="Helvetica" w:hAnsi="Helvetica"/>
          <w:color w:val="2D2A2C"/>
          <w:sz w:val="16"/>
          <w:szCs w:val="16"/>
        </w:rPr>
        <w:t>Rigid Core</w:t>
      </w:r>
      <w:r w:rsidRPr="00C94550">
        <w:rPr>
          <w:rFonts w:ascii="Helvetica" w:hAnsi="Helvetica"/>
          <w:color w:val="2D2A2C"/>
          <w:sz w:val="16"/>
          <w:szCs w:val="16"/>
        </w:rPr>
        <w:t xml:space="preserve"> flooring to yellow.</w:t>
      </w:r>
    </w:p>
    <w:p w14:paraId="0480C619" w14:textId="4AC2BEBF"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Avoid exposure to direct sunlight for</w:t>
      </w:r>
      <w:r w:rsidR="00AC149C" w:rsidRPr="00C94550">
        <w:rPr>
          <w:rFonts w:ascii="Helvetica" w:hAnsi="Helvetica"/>
          <w:color w:val="2D2A2C"/>
          <w:sz w:val="16"/>
          <w:szCs w:val="16"/>
        </w:rPr>
        <w:t xml:space="preserve"> </w:t>
      </w:r>
      <w:r w:rsidRPr="00C94550">
        <w:rPr>
          <w:rFonts w:ascii="Helvetica" w:hAnsi="Helvetica"/>
          <w:color w:val="2D2A2C"/>
          <w:sz w:val="16"/>
          <w:szCs w:val="16"/>
        </w:rPr>
        <w:t>prolonged periods of time. Use drapes or</w:t>
      </w:r>
      <w:r w:rsidR="00EB0AF8" w:rsidRPr="00C94550">
        <w:rPr>
          <w:rFonts w:ascii="Helvetica" w:hAnsi="Helvetica"/>
          <w:color w:val="2D2A2C"/>
          <w:sz w:val="16"/>
          <w:szCs w:val="16"/>
        </w:rPr>
        <w:t xml:space="preserve"> </w:t>
      </w:r>
      <w:r w:rsidRPr="00C94550">
        <w:rPr>
          <w:rFonts w:ascii="Helvetica" w:hAnsi="Helvetica"/>
          <w:color w:val="2D2A2C"/>
          <w:sz w:val="16"/>
          <w:szCs w:val="16"/>
        </w:rPr>
        <w:t>blinds to minimize direct sunlight during peak</w:t>
      </w:r>
      <w:r w:rsidR="00EB0AF8" w:rsidRPr="00C94550">
        <w:rPr>
          <w:rFonts w:ascii="Helvetica" w:hAnsi="Helvetica"/>
          <w:color w:val="2D2A2C"/>
          <w:sz w:val="16"/>
          <w:szCs w:val="16"/>
        </w:rPr>
        <w:t xml:space="preserve"> </w:t>
      </w:r>
      <w:r w:rsidRPr="00C94550">
        <w:rPr>
          <w:rFonts w:ascii="Helvetica" w:hAnsi="Helvetica"/>
          <w:color w:val="2D2A2C"/>
          <w:sz w:val="16"/>
          <w:szCs w:val="16"/>
        </w:rPr>
        <w:t>sunlight hours.</w:t>
      </w:r>
    </w:p>
    <w:p w14:paraId="180C5C55" w14:textId="1077AEDF"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Save a few planks in case of accidental</w:t>
      </w:r>
      <w:r w:rsidR="00EB0AF8" w:rsidRPr="00C94550">
        <w:rPr>
          <w:rFonts w:ascii="Helvetica" w:hAnsi="Helvetica"/>
          <w:color w:val="2D2A2C"/>
          <w:sz w:val="16"/>
          <w:szCs w:val="16"/>
        </w:rPr>
        <w:t xml:space="preserve"> </w:t>
      </w:r>
      <w:r w:rsidRPr="00C94550">
        <w:rPr>
          <w:rFonts w:ascii="Helvetica" w:hAnsi="Helvetica"/>
          <w:color w:val="2D2A2C"/>
          <w:sz w:val="16"/>
          <w:szCs w:val="16"/>
        </w:rPr>
        <w:t>damage. Planks can be replaced or repaired</w:t>
      </w:r>
      <w:r w:rsidR="00EB0AF8" w:rsidRPr="00C94550">
        <w:rPr>
          <w:rFonts w:ascii="Helvetica" w:hAnsi="Helvetica"/>
          <w:color w:val="2D2A2C"/>
          <w:sz w:val="16"/>
          <w:szCs w:val="16"/>
        </w:rPr>
        <w:t xml:space="preserve"> </w:t>
      </w:r>
      <w:r w:rsidR="00304242" w:rsidRPr="00C94550">
        <w:rPr>
          <w:rFonts w:ascii="Helvetica" w:hAnsi="Helvetica"/>
          <w:color w:val="2D2A2C"/>
          <w:sz w:val="16"/>
          <w:szCs w:val="16"/>
        </w:rPr>
        <w:t xml:space="preserve">by </w:t>
      </w:r>
      <w:proofErr w:type="gramStart"/>
      <w:r w:rsidR="00304242" w:rsidRPr="00C94550">
        <w:rPr>
          <w:rFonts w:ascii="Helvetica" w:hAnsi="Helvetica"/>
          <w:color w:val="2D2A2C"/>
          <w:sz w:val="16"/>
          <w:szCs w:val="16"/>
        </w:rPr>
        <w:t xml:space="preserve">a </w:t>
      </w:r>
      <w:r w:rsidR="00AC149C" w:rsidRPr="00C94550">
        <w:rPr>
          <w:rFonts w:ascii="Helvetica" w:hAnsi="Helvetica"/>
          <w:color w:val="2D2A2C"/>
          <w:sz w:val="16"/>
          <w:szCs w:val="16"/>
        </w:rPr>
        <w:t>flooring</w:t>
      </w:r>
      <w:proofErr w:type="gramEnd"/>
      <w:r w:rsidR="00AC149C" w:rsidRPr="00C94550">
        <w:rPr>
          <w:rFonts w:ascii="Helvetica" w:hAnsi="Helvetica"/>
          <w:color w:val="2D2A2C"/>
          <w:sz w:val="16"/>
          <w:szCs w:val="16"/>
        </w:rPr>
        <w:t xml:space="preserve"> </w:t>
      </w:r>
      <w:r w:rsidRPr="00C94550">
        <w:rPr>
          <w:rFonts w:ascii="Helvetica" w:hAnsi="Helvetica"/>
          <w:color w:val="2D2A2C"/>
          <w:sz w:val="16"/>
          <w:szCs w:val="16"/>
        </w:rPr>
        <w:t>professional.</w:t>
      </w:r>
    </w:p>
    <w:p w14:paraId="3478F724" w14:textId="042B14E4" w:rsidR="00195986" w:rsidRPr="00C94550" w:rsidRDefault="00195986" w:rsidP="00195986">
      <w:pPr>
        <w:rPr>
          <w:rFonts w:ascii="Helvetica" w:hAnsi="Helvetica"/>
          <w:color w:val="2D2A2C"/>
          <w:sz w:val="16"/>
          <w:szCs w:val="16"/>
        </w:rPr>
      </w:pPr>
      <w:r w:rsidRPr="00C94550">
        <w:rPr>
          <w:rFonts w:ascii="Helvetica" w:hAnsi="Helvetica"/>
          <w:color w:val="2D2A2C"/>
          <w:sz w:val="16"/>
          <w:szCs w:val="16"/>
        </w:rPr>
        <w:t>If other trades are in the work area, a floor</w:t>
      </w:r>
      <w:r w:rsidR="00EB0AF8" w:rsidRPr="00C94550">
        <w:rPr>
          <w:rFonts w:ascii="Helvetica" w:hAnsi="Helvetica"/>
          <w:color w:val="2D2A2C"/>
          <w:sz w:val="16"/>
          <w:szCs w:val="16"/>
        </w:rPr>
        <w:t xml:space="preserve"> protector is highly </w:t>
      </w:r>
      <w:r w:rsidRPr="00C94550">
        <w:rPr>
          <w:rFonts w:ascii="Helvetica" w:hAnsi="Helvetica"/>
          <w:color w:val="2D2A2C"/>
          <w:sz w:val="16"/>
          <w:szCs w:val="16"/>
        </w:rPr>
        <w:t>recommended to help</w:t>
      </w:r>
      <w:r w:rsidR="00EB0AF8" w:rsidRPr="00C94550">
        <w:rPr>
          <w:rFonts w:ascii="Helvetica" w:hAnsi="Helvetica"/>
          <w:color w:val="2D2A2C"/>
          <w:sz w:val="16"/>
          <w:szCs w:val="16"/>
        </w:rPr>
        <w:t xml:space="preserve"> </w:t>
      </w:r>
      <w:r w:rsidRPr="00C94550">
        <w:rPr>
          <w:rFonts w:ascii="Helvetica" w:hAnsi="Helvetica"/>
          <w:color w:val="2D2A2C"/>
          <w:sz w:val="16"/>
          <w:szCs w:val="16"/>
        </w:rPr>
        <w:t>protect the finish of the floor.</w:t>
      </w:r>
    </w:p>
    <w:p w14:paraId="029754DD" w14:textId="5C66E608" w:rsidR="00195986" w:rsidRDefault="00195986" w:rsidP="00195986">
      <w:pPr>
        <w:rPr>
          <w:rFonts w:ascii="Helvetica" w:hAnsi="Helvetica"/>
          <w:color w:val="2D2A2C"/>
          <w:sz w:val="16"/>
          <w:szCs w:val="16"/>
        </w:rPr>
      </w:pPr>
      <w:r w:rsidRPr="00C94550">
        <w:rPr>
          <w:rFonts w:ascii="Helvetica" w:hAnsi="Helvetica"/>
          <w:color w:val="2D2A2C"/>
          <w:sz w:val="16"/>
          <w:szCs w:val="16"/>
        </w:rPr>
        <w:t>CAUTION: Some types of nails, such as</w:t>
      </w:r>
      <w:r w:rsidR="00EB0AF8" w:rsidRPr="00C94550">
        <w:rPr>
          <w:rFonts w:ascii="Helvetica" w:hAnsi="Helvetica"/>
          <w:color w:val="2D2A2C"/>
          <w:sz w:val="16"/>
          <w:szCs w:val="16"/>
        </w:rPr>
        <w:t xml:space="preserve"> </w:t>
      </w:r>
      <w:r w:rsidRPr="00C94550">
        <w:rPr>
          <w:rFonts w:ascii="Helvetica" w:hAnsi="Helvetica"/>
          <w:color w:val="2D2A2C"/>
          <w:sz w:val="16"/>
          <w:szCs w:val="16"/>
        </w:rPr>
        <w:t>common steel nails, cement coated or</w:t>
      </w:r>
      <w:r w:rsidR="00EB0AF8" w:rsidRPr="00C94550">
        <w:rPr>
          <w:rFonts w:ascii="Helvetica" w:hAnsi="Helvetica"/>
          <w:color w:val="2D2A2C"/>
          <w:sz w:val="16"/>
          <w:szCs w:val="16"/>
        </w:rPr>
        <w:t xml:space="preserve"> </w:t>
      </w:r>
      <w:r w:rsidRPr="00C94550">
        <w:rPr>
          <w:rFonts w:ascii="Helvetica" w:hAnsi="Helvetica"/>
          <w:color w:val="2D2A2C"/>
          <w:sz w:val="16"/>
          <w:szCs w:val="16"/>
        </w:rPr>
        <w:t>resin-coated nails, may cause a discoloration</w:t>
      </w:r>
      <w:r w:rsidR="00EB0AF8" w:rsidRPr="00C94550">
        <w:rPr>
          <w:rFonts w:ascii="Helvetica" w:hAnsi="Helvetica"/>
          <w:color w:val="2D2A2C"/>
          <w:sz w:val="16"/>
          <w:szCs w:val="16"/>
        </w:rPr>
        <w:t xml:space="preserve"> </w:t>
      </w:r>
      <w:r w:rsidRPr="00C94550">
        <w:rPr>
          <w:rFonts w:ascii="Helvetica" w:hAnsi="Helvetica"/>
          <w:color w:val="2D2A2C"/>
          <w:sz w:val="16"/>
          <w:szCs w:val="16"/>
        </w:rPr>
        <w:t xml:space="preserve">of the </w:t>
      </w:r>
      <w:r w:rsidR="007E7D7D" w:rsidRPr="00C94550">
        <w:rPr>
          <w:rFonts w:ascii="Helvetica" w:hAnsi="Helvetica"/>
          <w:color w:val="2D2A2C"/>
          <w:sz w:val="16"/>
          <w:szCs w:val="16"/>
        </w:rPr>
        <w:t>Rigid Core</w:t>
      </w:r>
      <w:r w:rsidRPr="00C94550">
        <w:rPr>
          <w:rFonts w:ascii="Helvetica" w:hAnsi="Helvetica"/>
          <w:color w:val="2D2A2C"/>
          <w:sz w:val="16"/>
          <w:szCs w:val="16"/>
        </w:rPr>
        <w:t xml:space="preserve"> floor covering. Use only</w:t>
      </w:r>
      <w:r w:rsidR="00EB0AF8" w:rsidRPr="00C94550">
        <w:rPr>
          <w:rFonts w:ascii="Helvetica" w:hAnsi="Helvetica"/>
          <w:color w:val="2D2A2C"/>
          <w:sz w:val="16"/>
          <w:szCs w:val="16"/>
        </w:rPr>
        <w:t xml:space="preserve"> </w:t>
      </w:r>
      <w:r w:rsidRPr="00C94550">
        <w:rPr>
          <w:rFonts w:ascii="Helvetica" w:hAnsi="Helvetica"/>
          <w:color w:val="2D2A2C"/>
          <w:sz w:val="16"/>
          <w:szCs w:val="16"/>
        </w:rPr>
        <w:t>non-staining fasteners with underlayment</w:t>
      </w:r>
      <w:r w:rsidR="00EB0AF8" w:rsidRPr="00C94550">
        <w:rPr>
          <w:rFonts w:ascii="Helvetica" w:hAnsi="Helvetica"/>
          <w:color w:val="2D2A2C"/>
          <w:sz w:val="16"/>
          <w:szCs w:val="16"/>
        </w:rPr>
        <w:t xml:space="preserve"> </w:t>
      </w:r>
      <w:r w:rsidRPr="00C94550">
        <w:rPr>
          <w:rFonts w:ascii="Helvetica" w:hAnsi="Helvetica"/>
          <w:color w:val="2D2A2C"/>
          <w:sz w:val="16"/>
          <w:szCs w:val="16"/>
        </w:rPr>
        <w:t>panels. The procedure of gluing and screwing</w:t>
      </w:r>
      <w:r w:rsidR="00EB0AF8" w:rsidRPr="00C94550">
        <w:rPr>
          <w:rFonts w:ascii="Helvetica" w:hAnsi="Helvetica"/>
          <w:color w:val="2D2A2C"/>
          <w:sz w:val="16"/>
          <w:szCs w:val="16"/>
        </w:rPr>
        <w:t xml:space="preserve"> </w:t>
      </w:r>
      <w:r w:rsidRPr="00C94550">
        <w:rPr>
          <w:rFonts w:ascii="Helvetica" w:hAnsi="Helvetica"/>
          <w:color w:val="2D2A2C"/>
          <w:sz w:val="16"/>
          <w:szCs w:val="16"/>
        </w:rPr>
        <w:t>underlayment panels is not recommended.</w:t>
      </w:r>
      <w:r w:rsidR="00EB0AF8" w:rsidRPr="00C94550">
        <w:rPr>
          <w:rFonts w:ascii="Helvetica" w:hAnsi="Helvetica"/>
          <w:color w:val="2D2A2C"/>
          <w:sz w:val="16"/>
          <w:szCs w:val="16"/>
        </w:rPr>
        <w:t xml:space="preserve"> </w:t>
      </w:r>
      <w:r w:rsidRPr="00C94550">
        <w:rPr>
          <w:rFonts w:ascii="Helvetica" w:hAnsi="Helvetica"/>
          <w:color w:val="2D2A2C"/>
          <w:sz w:val="16"/>
          <w:szCs w:val="16"/>
        </w:rPr>
        <w:t>Solvent-based construction adhesives</w:t>
      </w:r>
      <w:r w:rsidR="00EB0AF8" w:rsidRPr="00C94550">
        <w:rPr>
          <w:rFonts w:ascii="Helvetica" w:hAnsi="Helvetica"/>
          <w:color w:val="2D2A2C"/>
          <w:sz w:val="16"/>
          <w:szCs w:val="16"/>
        </w:rPr>
        <w:t xml:space="preserve"> </w:t>
      </w:r>
      <w:r w:rsidRPr="00C94550">
        <w:rPr>
          <w:rFonts w:ascii="Helvetica" w:hAnsi="Helvetica"/>
          <w:color w:val="2D2A2C"/>
          <w:sz w:val="16"/>
          <w:szCs w:val="16"/>
        </w:rPr>
        <w:t xml:space="preserve">are known to stain </w:t>
      </w:r>
      <w:r w:rsidR="007E7D7D" w:rsidRPr="00C94550">
        <w:rPr>
          <w:rFonts w:ascii="Helvetica" w:hAnsi="Helvetica"/>
          <w:color w:val="2D2A2C"/>
          <w:sz w:val="16"/>
          <w:szCs w:val="16"/>
        </w:rPr>
        <w:t>Rigid Core</w:t>
      </w:r>
      <w:r w:rsidRPr="00C94550">
        <w:rPr>
          <w:rFonts w:ascii="Helvetica" w:hAnsi="Helvetica"/>
          <w:color w:val="2D2A2C"/>
          <w:sz w:val="16"/>
          <w:szCs w:val="16"/>
        </w:rPr>
        <w:t xml:space="preserve"> floor coverings. The</w:t>
      </w:r>
      <w:r w:rsidR="00EB0AF8" w:rsidRPr="00C94550">
        <w:rPr>
          <w:rFonts w:ascii="Helvetica" w:hAnsi="Helvetica"/>
          <w:color w:val="2D2A2C"/>
          <w:sz w:val="16"/>
          <w:szCs w:val="16"/>
        </w:rPr>
        <w:t xml:space="preserve"> i</w:t>
      </w:r>
      <w:r w:rsidRPr="00C94550">
        <w:rPr>
          <w:rFonts w:ascii="Helvetica" w:hAnsi="Helvetica"/>
          <w:color w:val="2D2A2C"/>
          <w:sz w:val="16"/>
          <w:szCs w:val="16"/>
        </w:rPr>
        <w:t xml:space="preserve">nstaller and/or consumer </w:t>
      </w:r>
      <w:proofErr w:type="gramStart"/>
      <w:r w:rsidRPr="00C94550">
        <w:rPr>
          <w:rFonts w:ascii="Helvetica" w:hAnsi="Helvetica"/>
          <w:color w:val="2D2A2C"/>
          <w:sz w:val="16"/>
          <w:szCs w:val="16"/>
        </w:rPr>
        <w:t>is</w:t>
      </w:r>
      <w:proofErr w:type="gramEnd"/>
      <w:r w:rsidRPr="00C94550">
        <w:rPr>
          <w:rFonts w:ascii="Helvetica" w:hAnsi="Helvetica"/>
          <w:color w:val="2D2A2C"/>
          <w:sz w:val="16"/>
          <w:szCs w:val="16"/>
        </w:rPr>
        <w:t xml:space="preserve"> responsible for</w:t>
      </w:r>
      <w:r w:rsidR="00EB0AF8" w:rsidRPr="00C94550">
        <w:rPr>
          <w:rFonts w:ascii="Helvetica" w:hAnsi="Helvetica"/>
          <w:color w:val="2D2A2C"/>
          <w:sz w:val="16"/>
          <w:szCs w:val="16"/>
        </w:rPr>
        <w:t xml:space="preserve"> </w:t>
      </w:r>
      <w:r w:rsidRPr="00C94550">
        <w:rPr>
          <w:rFonts w:ascii="Helvetica" w:hAnsi="Helvetica"/>
          <w:color w:val="2D2A2C"/>
          <w:sz w:val="16"/>
          <w:szCs w:val="16"/>
        </w:rPr>
        <w:t>any discoloration problems caused by</w:t>
      </w:r>
      <w:r w:rsidR="00EB0AF8" w:rsidRPr="00C94550">
        <w:rPr>
          <w:rFonts w:ascii="Helvetica" w:hAnsi="Helvetica"/>
          <w:color w:val="2D2A2C"/>
          <w:sz w:val="16"/>
          <w:szCs w:val="16"/>
        </w:rPr>
        <w:t xml:space="preserve"> </w:t>
      </w:r>
      <w:r w:rsidRPr="00C94550">
        <w:rPr>
          <w:rFonts w:ascii="Helvetica" w:hAnsi="Helvetica"/>
          <w:color w:val="2D2A2C"/>
          <w:sz w:val="16"/>
          <w:szCs w:val="16"/>
        </w:rPr>
        <w:t>fastener staining or the use of construction</w:t>
      </w:r>
      <w:r w:rsidR="00EB0AF8" w:rsidRPr="00C94550">
        <w:rPr>
          <w:rFonts w:ascii="Helvetica" w:hAnsi="Helvetica"/>
          <w:color w:val="2D2A2C"/>
          <w:sz w:val="16"/>
          <w:szCs w:val="16"/>
        </w:rPr>
        <w:t xml:space="preserve"> </w:t>
      </w:r>
      <w:r w:rsidRPr="00C94550">
        <w:rPr>
          <w:rFonts w:ascii="Helvetica" w:hAnsi="Helvetica"/>
          <w:color w:val="2D2A2C"/>
          <w:sz w:val="16"/>
          <w:szCs w:val="16"/>
        </w:rPr>
        <w:t>adhesives.</w:t>
      </w:r>
    </w:p>
    <w:p w14:paraId="29818959" w14:textId="77777777" w:rsidR="00F67430" w:rsidRDefault="00F67430" w:rsidP="00195986">
      <w:pPr>
        <w:rPr>
          <w:rFonts w:ascii="Helvetica" w:hAnsi="Helvetica"/>
          <w:color w:val="2D2A2C"/>
          <w:sz w:val="16"/>
          <w:szCs w:val="16"/>
        </w:rPr>
      </w:pPr>
    </w:p>
    <w:p w14:paraId="0C90D91E" w14:textId="7F1EDEC1" w:rsidR="00C94550" w:rsidRPr="00C94550" w:rsidRDefault="00C94550" w:rsidP="00195986">
      <w:pPr>
        <w:rPr>
          <w:rFonts w:ascii="Helvetica" w:hAnsi="Helvetica"/>
          <w:color w:val="2D2A2C"/>
          <w:sz w:val="16"/>
          <w:szCs w:val="16"/>
        </w:rPr>
      </w:pPr>
      <w:r>
        <w:rPr>
          <w:rFonts w:ascii="Helvetica" w:hAnsi="Helvetica"/>
          <w:noProof/>
          <w:color w:val="2D2A2C"/>
        </w:rPr>
        <w:drawing>
          <wp:inline distT="0" distB="0" distL="0" distR="0" wp14:anchorId="5E548DE5" wp14:editId="21977A84">
            <wp:extent cx="5486400" cy="29394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939467"/>
                    </a:xfrm>
                    <a:prstGeom prst="rect">
                      <a:avLst/>
                    </a:prstGeom>
                    <a:noFill/>
                    <a:ln>
                      <a:noFill/>
                    </a:ln>
                  </pic:spPr>
                </pic:pic>
              </a:graphicData>
            </a:graphic>
          </wp:inline>
        </w:drawing>
      </w:r>
    </w:p>
    <w:p w14:paraId="176FE4CF" w14:textId="62C722D9" w:rsidR="008B577B" w:rsidRDefault="008B577B" w:rsidP="00195986">
      <w:pPr>
        <w:rPr>
          <w:rFonts w:ascii="Helvetica" w:hAnsi="Helvetica"/>
          <w:color w:val="2D2A2C"/>
        </w:rPr>
        <w:sectPr w:rsidR="008B577B" w:rsidSect="008B577B">
          <w:footerReference w:type="default" r:id="rId12"/>
          <w:type w:val="continuous"/>
          <w:pgSz w:w="12240" w:h="15840"/>
          <w:pgMar w:top="1440" w:right="1800" w:bottom="1440" w:left="1800" w:header="708" w:footer="708" w:gutter="0"/>
          <w:cols w:space="708"/>
          <w:docGrid w:linePitch="360"/>
        </w:sectPr>
      </w:pPr>
    </w:p>
    <w:p w14:paraId="658B227E" w14:textId="6DF271F5" w:rsidR="004C27CC" w:rsidRDefault="005524F8" w:rsidP="005524F8">
      <w:pPr>
        <w:jc w:val="center"/>
        <w:rPr>
          <w:rFonts w:ascii="Helvetica" w:hAnsi="Helvetica"/>
          <w:color w:val="2D2A2C"/>
        </w:rPr>
      </w:pPr>
      <w:r>
        <w:rPr>
          <w:noProof/>
        </w:rPr>
        <w:lastRenderedPageBreak/>
        <w:drawing>
          <wp:inline distT="0" distB="0" distL="0" distR="0" wp14:anchorId="2BC78941" wp14:editId="20E95988">
            <wp:extent cx="3918586" cy="1090927"/>
            <wp:effectExtent l="0" t="0" r="571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3918586" cy="1090927"/>
                    </a:xfrm>
                    <a:prstGeom prst="rect">
                      <a:avLst/>
                    </a:prstGeom>
                  </pic:spPr>
                </pic:pic>
              </a:graphicData>
            </a:graphic>
          </wp:inline>
        </w:drawing>
      </w:r>
    </w:p>
    <w:p w14:paraId="5EDCE0E8" w14:textId="77777777" w:rsidR="009A20FF" w:rsidRPr="009A20FF" w:rsidRDefault="009A20FF" w:rsidP="009A20FF">
      <w:pPr>
        <w:shd w:val="clear" w:color="auto" w:fill="FFFFFF"/>
        <w:spacing w:after="120" w:line="312" w:lineRule="atLeast"/>
        <w:jc w:val="center"/>
        <w:outlineLvl w:val="2"/>
        <w:rPr>
          <w:rFonts w:ascii="futura-pt" w:eastAsia="Times New Roman" w:hAnsi="futura-pt" w:cs="Times New Roman"/>
          <w:b/>
          <w:bCs/>
          <w:caps/>
          <w:color w:val="1F1F1F"/>
          <w:spacing w:val="60"/>
          <w:sz w:val="16"/>
          <w:szCs w:val="16"/>
        </w:rPr>
      </w:pPr>
      <w:proofErr w:type="gramStart"/>
      <w:r w:rsidRPr="009A20FF">
        <w:rPr>
          <w:rFonts w:ascii="futura-pt" w:eastAsia="Times New Roman" w:hAnsi="futura-pt" w:cs="Times New Roman"/>
          <w:b/>
          <w:bCs/>
          <w:caps/>
          <w:color w:val="1F1F1F"/>
          <w:spacing w:val="60"/>
          <w:sz w:val="16"/>
          <w:szCs w:val="16"/>
        </w:rPr>
        <w:t xml:space="preserve">DIVISION OF </w:t>
      </w:r>
      <w:r w:rsidRPr="009A20FF">
        <w:rPr>
          <w:rFonts w:ascii="futura-pt" w:eastAsia="Times New Roman" w:hAnsi="futura-pt" w:cs="Times New Roman"/>
          <w:b/>
          <w:bCs/>
          <w:caps/>
          <w:color w:val="4F6228" w:themeColor="accent3" w:themeShade="80"/>
          <w:spacing w:val="60"/>
          <w:sz w:val="16"/>
          <w:szCs w:val="16"/>
        </w:rPr>
        <w:t>bAMBOO FLOORING HAWAII LLC.</w:t>
      </w:r>
      <w:proofErr w:type="gramEnd"/>
    </w:p>
    <w:p w14:paraId="54DD70F4" w14:textId="77777777" w:rsidR="006366D1" w:rsidRPr="006366D1" w:rsidRDefault="006366D1" w:rsidP="006366D1">
      <w:pPr>
        <w:jc w:val="center"/>
        <w:rPr>
          <w:rFonts w:ascii="Brush Script MT" w:hAnsi="Brush Script MT"/>
          <w:color w:val="9BBB59" w:themeColor="accent3"/>
          <w:sz w:val="44"/>
          <w:szCs w:val="44"/>
        </w:rPr>
      </w:pPr>
      <w:proofErr w:type="spellStart"/>
      <w:r w:rsidRPr="006366D1">
        <w:rPr>
          <w:rFonts w:ascii="Brush Script MT" w:hAnsi="Brush Script MT"/>
          <w:color w:val="9BBB59" w:themeColor="accent3"/>
          <w:sz w:val="44"/>
          <w:szCs w:val="44"/>
        </w:rPr>
        <w:t>Ali’I</w:t>
      </w:r>
      <w:proofErr w:type="spellEnd"/>
      <w:r w:rsidRPr="006366D1">
        <w:rPr>
          <w:rFonts w:ascii="Brush Script MT" w:hAnsi="Brush Script MT"/>
          <w:color w:val="9BBB59" w:themeColor="accent3"/>
          <w:sz w:val="44"/>
          <w:szCs w:val="44"/>
        </w:rPr>
        <w:t xml:space="preserve"> Collection</w:t>
      </w:r>
    </w:p>
    <w:p w14:paraId="4E432EDC" w14:textId="77777777" w:rsidR="006366D1" w:rsidRDefault="006366D1" w:rsidP="006366D1">
      <w:pPr>
        <w:shd w:val="clear" w:color="auto" w:fill="FFFFFF"/>
        <w:spacing w:after="120" w:line="312" w:lineRule="atLeast"/>
        <w:jc w:val="center"/>
        <w:outlineLvl w:val="2"/>
        <w:rPr>
          <w:rFonts w:ascii="futura-pt" w:eastAsia="Times New Roman" w:hAnsi="futura-pt" w:cs="Times New Roman"/>
          <w:b/>
          <w:bCs/>
          <w:caps/>
          <w:color w:val="1F1F1F"/>
          <w:spacing w:val="60"/>
        </w:rPr>
      </w:pPr>
      <w:r>
        <w:rPr>
          <w:rFonts w:ascii="futura-pt" w:eastAsia="Times New Roman" w:hAnsi="futura-pt" w:cs="Times New Roman"/>
          <w:b/>
          <w:bCs/>
          <w:caps/>
          <w:color w:val="1F1F1F"/>
          <w:spacing w:val="60"/>
        </w:rPr>
        <w:t>SPC LVT</w:t>
      </w:r>
      <w:r w:rsidRPr="009236D0">
        <w:rPr>
          <w:rFonts w:ascii="futura-pt" w:eastAsia="Times New Roman" w:hAnsi="futura-pt" w:cs="Times New Roman"/>
          <w:b/>
          <w:bCs/>
          <w:caps/>
          <w:color w:val="1F1F1F"/>
          <w:spacing w:val="60"/>
        </w:rPr>
        <w:t xml:space="preserve"> RIGID CORE</w:t>
      </w:r>
    </w:p>
    <w:p w14:paraId="25B730BD" w14:textId="77777777" w:rsidR="004C27CC" w:rsidRDefault="004C27CC" w:rsidP="00195986">
      <w:pPr>
        <w:rPr>
          <w:rFonts w:ascii="Helvetica" w:hAnsi="Helvetica"/>
          <w:color w:val="2D2A2C"/>
        </w:rPr>
      </w:pPr>
    </w:p>
    <w:p w14:paraId="1D2C799E" w14:textId="77777777" w:rsidR="00F038C4" w:rsidRDefault="00F038C4" w:rsidP="00F038C4">
      <w:pPr>
        <w:widowControl w:val="0"/>
        <w:autoSpaceDE w:val="0"/>
        <w:autoSpaceDN w:val="0"/>
        <w:adjustRightInd w:val="0"/>
        <w:rPr>
          <w:rFonts w:ascii="Times New Roman" w:hAnsi="Times New Roman" w:cs="Times New Roman"/>
        </w:rPr>
      </w:pPr>
      <w:r>
        <w:rPr>
          <w:rFonts w:ascii="Calibri" w:hAnsi="Calibri" w:cs="Calibri"/>
          <w:b/>
          <w:bCs/>
        </w:rPr>
        <w:t>Exclusive Limited Warranty</w:t>
      </w:r>
    </w:p>
    <w:p w14:paraId="4E4259C5" w14:textId="77777777" w:rsidR="00F038C4" w:rsidRDefault="00F038C4" w:rsidP="00F038C4">
      <w:pPr>
        <w:widowControl w:val="0"/>
        <w:autoSpaceDE w:val="0"/>
        <w:autoSpaceDN w:val="0"/>
        <w:adjustRightInd w:val="0"/>
        <w:spacing w:line="244" w:lineRule="exact"/>
        <w:rPr>
          <w:rFonts w:ascii="Times New Roman" w:hAnsi="Times New Roman" w:cs="Times New Roman"/>
        </w:rPr>
      </w:pPr>
    </w:p>
    <w:p w14:paraId="478EC0F0" w14:textId="1AEEF78F" w:rsidR="00F038C4" w:rsidRPr="00F038C4" w:rsidRDefault="00F038C4" w:rsidP="00F038C4">
      <w:pPr>
        <w:rPr>
          <w:rFonts w:asciiTheme="majorHAnsi" w:hAnsiTheme="majorHAnsi" w:cstheme="majorHAnsi"/>
          <w:color w:val="2D2A2C"/>
        </w:rPr>
      </w:pPr>
      <w:r>
        <w:rPr>
          <w:rFonts w:ascii="Calibri" w:hAnsi="Calibri" w:cs="Calibri"/>
        </w:rPr>
        <w:t xml:space="preserve">Hawaiian Style Luxury Vinyl Tile SPC LVT </w:t>
      </w:r>
      <w:proofErr w:type="spellStart"/>
      <w:r>
        <w:rPr>
          <w:rFonts w:ascii="Calibri" w:hAnsi="Calibri" w:cs="Calibri"/>
        </w:rPr>
        <w:t>Alli’I</w:t>
      </w:r>
      <w:proofErr w:type="spellEnd"/>
      <w:r>
        <w:rPr>
          <w:rFonts w:ascii="Calibri" w:hAnsi="Calibri" w:cs="Calibri"/>
        </w:rPr>
        <w:t xml:space="preserve"> Collection, division of BFH, warrants that its products are free from any visual or manufacturing defects. If the Products are found to be defective, BFH will supply new Product of the same or similar style, size, color, grade, and gauge to repair or replace the defective area and will pay reasonable labor costs provided the flooring is professionally installed and maintained according to the installation instructions provided. Products that are non-defective but are damaged during an improper installation would not constitute a valid claim as defined by this limited warranty. BFH reserves the right to inspect any claim and/or request photographs and/or samples associated with the specific claim prior to approving any claim. All limited warranties are valid for the original purchaser of the flooring and are </w:t>
      </w:r>
      <w:r w:rsidRPr="00F038C4">
        <w:rPr>
          <w:rFonts w:ascii="Calibri" w:hAnsi="Calibri" w:cs="Calibri"/>
        </w:rPr>
        <w:t xml:space="preserve">not transferrable. </w:t>
      </w:r>
      <w:r w:rsidRPr="00F038C4">
        <w:rPr>
          <w:rFonts w:asciiTheme="majorHAnsi" w:hAnsiTheme="majorHAnsi" w:cstheme="majorHAnsi"/>
          <w:color w:val="2D2A2C"/>
        </w:rPr>
        <w:t>It does not cover damage from improper installation or maintenance (including side or end gapping), tears, indentations, stains or reduction in gloss level due to normal use and/or exterior applications. Gapping, shrinkage, squeaks, fading or structural subfloor related issues are not covered under this warranty. Temperature variations - excessive heat (100°F or 37.8°C and above) or below freezing (32°F or 0°C and below) – may cause expansion or contraction of the product.</w:t>
      </w:r>
    </w:p>
    <w:p w14:paraId="627ABD52" w14:textId="32CEEE0A" w:rsidR="00F038C4" w:rsidRPr="00F038C4" w:rsidRDefault="00F038C4" w:rsidP="00F038C4">
      <w:pPr>
        <w:widowControl w:val="0"/>
        <w:overflowPunct w:val="0"/>
        <w:autoSpaceDE w:val="0"/>
        <w:autoSpaceDN w:val="0"/>
        <w:adjustRightInd w:val="0"/>
        <w:spacing w:line="277" w:lineRule="auto"/>
        <w:ind w:right="80" w:firstLine="50"/>
        <w:rPr>
          <w:rFonts w:ascii="Times New Roman" w:hAnsi="Times New Roman" w:cs="Times New Roman"/>
        </w:rPr>
      </w:pPr>
    </w:p>
    <w:p w14:paraId="19BDDC11" w14:textId="77777777" w:rsidR="00F038C4" w:rsidRDefault="00F038C4" w:rsidP="00F038C4">
      <w:pPr>
        <w:widowControl w:val="0"/>
        <w:autoSpaceDE w:val="0"/>
        <w:autoSpaceDN w:val="0"/>
        <w:adjustRightInd w:val="0"/>
        <w:spacing w:line="182" w:lineRule="exact"/>
        <w:rPr>
          <w:rFonts w:ascii="Times New Roman" w:hAnsi="Times New Roman" w:cs="Times New Roman"/>
        </w:rPr>
      </w:pPr>
    </w:p>
    <w:p w14:paraId="23B03385" w14:textId="77777777" w:rsidR="00F038C4" w:rsidRDefault="00F038C4" w:rsidP="00F038C4">
      <w:pPr>
        <w:widowControl w:val="0"/>
        <w:autoSpaceDE w:val="0"/>
        <w:autoSpaceDN w:val="0"/>
        <w:adjustRightInd w:val="0"/>
        <w:rPr>
          <w:rFonts w:ascii="Times New Roman" w:hAnsi="Times New Roman" w:cs="Times New Roman"/>
        </w:rPr>
      </w:pPr>
      <w:r>
        <w:rPr>
          <w:rFonts w:ascii="Calibri" w:hAnsi="Calibri" w:cs="Calibri"/>
          <w:b/>
          <w:bCs/>
        </w:rPr>
        <w:t>Pre-Installation Visual Limited Warranty</w:t>
      </w:r>
    </w:p>
    <w:p w14:paraId="39B549C3" w14:textId="77777777" w:rsidR="00F038C4" w:rsidRDefault="00F038C4" w:rsidP="00F038C4">
      <w:pPr>
        <w:widowControl w:val="0"/>
        <w:autoSpaceDE w:val="0"/>
        <w:autoSpaceDN w:val="0"/>
        <w:adjustRightInd w:val="0"/>
        <w:spacing w:line="244" w:lineRule="exact"/>
        <w:rPr>
          <w:rFonts w:ascii="Times New Roman" w:hAnsi="Times New Roman" w:cs="Times New Roman"/>
        </w:rPr>
      </w:pPr>
    </w:p>
    <w:p w14:paraId="7ADB8C83" w14:textId="77777777" w:rsidR="00F038C4" w:rsidRDefault="00F038C4" w:rsidP="00F038C4">
      <w:pPr>
        <w:widowControl w:val="0"/>
        <w:overflowPunct w:val="0"/>
        <w:autoSpaceDE w:val="0"/>
        <w:autoSpaceDN w:val="0"/>
        <w:adjustRightInd w:val="0"/>
        <w:spacing w:line="278" w:lineRule="auto"/>
        <w:rPr>
          <w:rFonts w:ascii="Times New Roman" w:hAnsi="Times New Roman" w:cs="Times New Roman"/>
        </w:rPr>
      </w:pPr>
      <w:r>
        <w:rPr>
          <w:rFonts w:ascii="Calibri" w:hAnsi="Calibri" w:cs="Calibri"/>
        </w:rPr>
        <w:t>BFH warrants that this product is free from visual defects. All Products purchased for an installation should be inspected by you and/or your installer. Pieces that appear to be visually defective should not be installed. BFH will not be responsible for reimbursing labor charges on any claim for visually defective product installed. It is the responsibility of the installer to determine the suitability of the product for installation before it is installed. If a problem occurs during the installation of the flooring, the job should be stopped immediately. The proper action is to immediately report the problem to your dealer or contact BFH immediately. Any costs caused by continued installation after the problem is reported will not be covered by BFH.</w:t>
      </w:r>
    </w:p>
    <w:p w14:paraId="53AA7327" w14:textId="77777777" w:rsidR="00F038C4" w:rsidRDefault="00F038C4" w:rsidP="00F038C4">
      <w:pPr>
        <w:widowControl w:val="0"/>
        <w:autoSpaceDE w:val="0"/>
        <w:autoSpaceDN w:val="0"/>
        <w:adjustRightInd w:val="0"/>
        <w:spacing w:line="181" w:lineRule="exact"/>
        <w:rPr>
          <w:rFonts w:ascii="Times New Roman" w:hAnsi="Times New Roman" w:cs="Times New Roman"/>
        </w:rPr>
      </w:pPr>
    </w:p>
    <w:p w14:paraId="3D58AE2D" w14:textId="77777777" w:rsidR="00F038C4" w:rsidRDefault="00F038C4" w:rsidP="00F038C4">
      <w:pPr>
        <w:widowControl w:val="0"/>
        <w:autoSpaceDE w:val="0"/>
        <w:autoSpaceDN w:val="0"/>
        <w:adjustRightInd w:val="0"/>
        <w:rPr>
          <w:rFonts w:ascii="Calibri" w:hAnsi="Calibri" w:cs="Calibri"/>
          <w:b/>
          <w:bCs/>
        </w:rPr>
      </w:pPr>
    </w:p>
    <w:p w14:paraId="0E1EC56C" w14:textId="77777777" w:rsidR="00F038C4" w:rsidRDefault="00F038C4" w:rsidP="00F038C4">
      <w:pPr>
        <w:widowControl w:val="0"/>
        <w:autoSpaceDE w:val="0"/>
        <w:autoSpaceDN w:val="0"/>
        <w:adjustRightInd w:val="0"/>
        <w:rPr>
          <w:rFonts w:ascii="Calibri" w:hAnsi="Calibri" w:cs="Calibri"/>
          <w:b/>
          <w:bCs/>
        </w:rPr>
      </w:pPr>
    </w:p>
    <w:p w14:paraId="4D1078DB" w14:textId="77777777" w:rsidR="00F038C4" w:rsidRDefault="00F038C4" w:rsidP="00F038C4">
      <w:pPr>
        <w:widowControl w:val="0"/>
        <w:autoSpaceDE w:val="0"/>
        <w:autoSpaceDN w:val="0"/>
        <w:adjustRightInd w:val="0"/>
        <w:rPr>
          <w:rFonts w:ascii="Times New Roman" w:hAnsi="Times New Roman" w:cs="Times New Roman"/>
        </w:rPr>
      </w:pPr>
      <w:r>
        <w:rPr>
          <w:rFonts w:ascii="Calibri" w:hAnsi="Calibri" w:cs="Calibri"/>
          <w:b/>
          <w:bCs/>
        </w:rPr>
        <w:lastRenderedPageBreak/>
        <w:t>Wear Limited Warranty</w:t>
      </w:r>
    </w:p>
    <w:p w14:paraId="0BF953A9" w14:textId="77777777" w:rsidR="00F038C4" w:rsidRDefault="00F038C4" w:rsidP="00F038C4">
      <w:pPr>
        <w:widowControl w:val="0"/>
        <w:autoSpaceDE w:val="0"/>
        <w:autoSpaceDN w:val="0"/>
        <w:adjustRightInd w:val="0"/>
        <w:spacing w:line="244" w:lineRule="exact"/>
        <w:rPr>
          <w:rFonts w:ascii="Times New Roman" w:hAnsi="Times New Roman" w:cs="Times New Roman"/>
        </w:rPr>
      </w:pPr>
    </w:p>
    <w:p w14:paraId="770B35A9" w14:textId="7E4F3060" w:rsidR="00F038C4" w:rsidRDefault="00F038C4" w:rsidP="00F038C4">
      <w:pPr>
        <w:widowControl w:val="0"/>
        <w:overflowPunct w:val="0"/>
        <w:autoSpaceDE w:val="0"/>
        <w:autoSpaceDN w:val="0"/>
        <w:adjustRightInd w:val="0"/>
        <w:spacing w:line="278" w:lineRule="auto"/>
        <w:ind w:right="140" w:firstLine="50"/>
        <w:rPr>
          <w:rFonts w:ascii="Times New Roman" w:hAnsi="Times New Roman" w:cs="Times New Roman"/>
        </w:rPr>
      </w:pPr>
      <w:r>
        <w:rPr>
          <w:rFonts w:ascii="Calibri" w:hAnsi="Calibri" w:cs="Calibri"/>
        </w:rPr>
        <w:t>Hawaiian Style Luxury Vinyl Tile division of BFH, SPC LVT flooring is protected with a wear layer. BFH warrants that there will be no wear-through of the wear layer for the number of years indicated for the specific product. “Wear-through” means complete loss of the wear layer so that the printed color layer is changed or affected. The term for your specific product wear Limited Warranty will appear on the insert of the product you purchased. This Limited Warranty only applies provided the recommended installation and maintenance procedures are followed as outlined in the Installation Instructions and Owner’s manual.</w:t>
      </w:r>
    </w:p>
    <w:p w14:paraId="0416883D" w14:textId="77777777" w:rsidR="00F038C4" w:rsidRDefault="00F038C4" w:rsidP="00F038C4">
      <w:pPr>
        <w:widowControl w:val="0"/>
        <w:autoSpaceDE w:val="0"/>
        <w:autoSpaceDN w:val="0"/>
        <w:adjustRightInd w:val="0"/>
        <w:rPr>
          <w:rFonts w:ascii="Times New Roman" w:hAnsi="Times New Roman" w:cs="Times New Roman"/>
        </w:rPr>
        <w:sectPr w:rsidR="00F038C4" w:rsidSect="00F038C4">
          <w:type w:val="continuous"/>
          <w:pgSz w:w="12240" w:h="15840"/>
          <w:pgMar w:top="1440" w:right="1440" w:bottom="1440" w:left="1440" w:header="720" w:footer="720" w:gutter="0"/>
          <w:cols w:space="720" w:equalWidth="0">
            <w:col w:w="9360"/>
          </w:cols>
          <w:noEndnote/>
        </w:sectPr>
      </w:pPr>
    </w:p>
    <w:tbl>
      <w:tblPr>
        <w:tblW w:w="0" w:type="auto"/>
        <w:tblInd w:w="2" w:type="dxa"/>
        <w:tblLayout w:type="fixed"/>
        <w:tblCellMar>
          <w:left w:w="0" w:type="dxa"/>
          <w:right w:w="0" w:type="dxa"/>
        </w:tblCellMar>
        <w:tblLook w:val="0000" w:firstRow="0" w:lastRow="0" w:firstColumn="0" w:lastColumn="0" w:noHBand="0" w:noVBand="0"/>
      </w:tblPr>
      <w:tblGrid>
        <w:gridCol w:w="3180"/>
        <w:gridCol w:w="2720"/>
        <w:gridCol w:w="2740"/>
      </w:tblGrid>
      <w:tr w:rsidR="00F038C4" w14:paraId="7E825ECC" w14:textId="77777777" w:rsidTr="00F87CBF">
        <w:trPr>
          <w:trHeight w:val="290"/>
        </w:trPr>
        <w:tc>
          <w:tcPr>
            <w:tcW w:w="3180" w:type="dxa"/>
            <w:tcBorders>
              <w:top w:val="nil"/>
              <w:left w:val="nil"/>
              <w:bottom w:val="nil"/>
              <w:right w:val="nil"/>
            </w:tcBorders>
            <w:vAlign w:val="bottom"/>
          </w:tcPr>
          <w:p w14:paraId="6F753897" w14:textId="77777777" w:rsidR="00F038C4" w:rsidRDefault="00F038C4" w:rsidP="00F87CBF">
            <w:pPr>
              <w:widowControl w:val="0"/>
              <w:autoSpaceDE w:val="0"/>
              <w:autoSpaceDN w:val="0"/>
              <w:adjustRightInd w:val="0"/>
              <w:rPr>
                <w:rFonts w:ascii="Times New Roman" w:hAnsi="Times New Roman" w:cs="Times New Roman"/>
              </w:rPr>
            </w:pPr>
            <w:bookmarkStart w:id="1" w:name="page2"/>
            <w:bookmarkEnd w:id="1"/>
            <w:r>
              <w:rPr>
                <w:rFonts w:ascii="Calibri" w:hAnsi="Calibri" w:cs="Calibri"/>
                <w:b/>
                <w:bCs/>
              </w:rPr>
              <w:lastRenderedPageBreak/>
              <w:t>Specific wear warranties are:</w:t>
            </w:r>
          </w:p>
        </w:tc>
        <w:tc>
          <w:tcPr>
            <w:tcW w:w="2720" w:type="dxa"/>
            <w:tcBorders>
              <w:top w:val="nil"/>
              <w:left w:val="nil"/>
              <w:bottom w:val="nil"/>
              <w:right w:val="nil"/>
            </w:tcBorders>
            <w:vAlign w:val="bottom"/>
          </w:tcPr>
          <w:p w14:paraId="7F08EE0A" w14:textId="77777777" w:rsidR="00F038C4" w:rsidRDefault="00F038C4" w:rsidP="00F87CBF">
            <w:pPr>
              <w:widowControl w:val="0"/>
              <w:autoSpaceDE w:val="0"/>
              <w:autoSpaceDN w:val="0"/>
              <w:adjustRightInd w:val="0"/>
              <w:rPr>
                <w:rFonts w:ascii="Times New Roman" w:hAnsi="Times New Roman" w:cs="Times New Roman"/>
              </w:rPr>
            </w:pPr>
          </w:p>
        </w:tc>
        <w:tc>
          <w:tcPr>
            <w:tcW w:w="2740" w:type="dxa"/>
            <w:tcBorders>
              <w:top w:val="nil"/>
              <w:left w:val="nil"/>
              <w:bottom w:val="nil"/>
              <w:right w:val="nil"/>
            </w:tcBorders>
            <w:vAlign w:val="bottom"/>
          </w:tcPr>
          <w:p w14:paraId="14A0F923" w14:textId="77777777" w:rsidR="00F038C4" w:rsidRDefault="00F038C4" w:rsidP="00F87CBF">
            <w:pPr>
              <w:widowControl w:val="0"/>
              <w:autoSpaceDE w:val="0"/>
              <w:autoSpaceDN w:val="0"/>
              <w:adjustRightInd w:val="0"/>
              <w:rPr>
                <w:rFonts w:ascii="Times New Roman" w:hAnsi="Times New Roman" w:cs="Times New Roman"/>
              </w:rPr>
            </w:pPr>
          </w:p>
        </w:tc>
      </w:tr>
      <w:tr w:rsidR="00F038C4" w14:paraId="10910B61" w14:textId="77777777" w:rsidTr="00F87CBF">
        <w:trPr>
          <w:trHeight w:val="461"/>
        </w:trPr>
        <w:tc>
          <w:tcPr>
            <w:tcW w:w="3180" w:type="dxa"/>
            <w:tcBorders>
              <w:top w:val="nil"/>
              <w:left w:val="nil"/>
              <w:bottom w:val="single" w:sz="8" w:space="0" w:color="auto"/>
              <w:right w:val="nil"/>
            </w:tcBorders>
            <w:vAlign w:val="bottom"/>
          </w:tcPr>
          <w:p w14:paraId="6A7BA2F4" w14:textId="77777777" w:rsidR="00F038C4" w:rsidRDefault="00F038C4" w:rsidP="00F87CBF">
            <w:pPr>
              <w:widowControl w:val="0"/>
              <w:autoSpaceDE w:val="0"/>
              <w:autoSpaceDN w:val="0"/>
              <w:adjustRightInd w:val="0"/>
              <w:rPr>
                <w:rFonts w:ascii="Times New Roman" w:hAnsi="Times New Roman" w:cs="Times New Roman"/>
              </w:rPr>
            </w:pPr>
            <w:r>
              <w:rPr>
                <w:rFonts w:ascii="Calibri" w:hAnsi="Calibri" w:cs="Calibri"/>
              </w:rPr>
              <w:t>Wear Layer</w:t>
            </w:r>
          </w:p>
        </w:tc>
        <w:tc>
          <w:tcPr>
            <w:tcW w:w="2720" w:type="dxa"/>
            <w:tcBorders>
              <w:top w:val="nil"/>
              <w:left w:val="nil"/>
              <w:bottom w:val="single" w:sz="8" w:space="0" w:color="auto"/>
              <w:right w:val="nil"/>
            </w:tcBorders>
            <w:vAlign w:val="bottom"/>
          </w:tcPr>
          <w:p w14:paraId="24276B98" w14:textId="77777777" w:rsidR="00F038C4" w:rsidRDefault="00F038C4" w:rsidP="00F87CBF">
            <w:pPr>
              <w:widowControl w:val="0"/>
              <w:autoSpaceDE w:val="0"/>
              <w:autoSpaceDN w:val="0"/>
              <w:adjustRightInd w:val="0"/>
              <w:ind w:left="420"/>
              <w:rPr>
                <w:rFonts w:ascii="Times New Roman" w:hAnsi="Times New Roman" w:cs="Times New Roman"/>
              </w:rPr>
            </w:pPr>
            <w:r>
              <w:rPr>
                <w:rFonts w:ascii="Calibri" w:hAnsi="Calibri" w:cs="Calibri"/>
              </w:rPr>
              <w:t>Residential</w:t>
            </w:r>
          </w:p>
        </w:tc>
        <w:tc>
          <w:tcPr>
            <w:tcW w:w="2740" w:type="dxa"/>
            <w:tcBorders>
              <w:top w:val="nil"/>
              <w:left w:val="nil"/>
              <w:bottom w:val="single" w:sz="8" w:space="0" w:color="auto"/>
              <w:right w:val="nil"/>
            </w:tcBorders>
            <w:vAlign w:val="bottom"/>
          </w:tcPr>
          <w:p w14:paraId="175770DA" w14:textId="77777777" w:rsidR="00F038C4" w:rsidRDefault="00F038C4" w:rsidP="00F87CBF">
            <w:pPr>
              <w:widowControl w:val="0"/>
              <w:autoSpaceDE w:val="0"/>
              <w:autoSpaceDN w:val="0"/>
              <w:adjustRightInd w:val="0"/>
              <w:ind w:left="1300"/>
              <w:rPr>
                <w:rFonts w:ascii="Times New Roman" w:hAnsi="Times New Roman" w:cs="Times New Roman"/>
              </w:rPr>
            </w:pPr>
            <w:r>
              <w:rPr>
                <w:rFonts w:ascii="Calibri" w:hAnsi="Calibri" w:cs="Calibri"/>
              </w:rPr>
              <w:t>Commercial</w:t>
            </w:r>
          </w:p>
        </w:tc>
      </w:tr>
      <w:tr w:rsidR="00F038C4" w14:paraId="2B8378E3" w14:textId="77777777" w:rsidTr="00F87CBF">
        <w:trPr>
          <w:trHeight w:val="536"/>
        </w:trPr>
        <w:tc>
          <w:tcPr>
            <w:tcW w:w="3180" w:type="dxa"/>
            <w:tcBorders>
              <w:top w:val="nil"/>
              <w:left w:val="nil"/>
              <w:bottom w:val="nil"/>
              <w:right w:val="nil"/>
            </w:tcBorders>
            <w:vAlign w:val="bottom"/>
          </w:tcPr>
          <w:p w14:paraId="276E33D9" w14:textId="77777777" w:rsidR="00F038C4" w:rsidRDefault="00F038C4" w:rsidP="00F87CBF">
            <w:pPr>
              <w:widowControl w:val="0"/>
              <w:autoSpaceDE w:val="0"/>
              <w:autoSpaceDN w:val="0"/>
              <w:adjustRightInd w:val="0"/>
              <w:rPr>
                <w:rFonts w:ascii="Times New Roman" w:hAnsi="Times New Roman" w:cs="Times New Roman"/>
              </w:rPr>
            </w:pPr>
            <w:r>
              <w:rPr>
                <w:rFonts w:ascii="Calibri" w:hAnsi="Calibri" w:cs="Calibri"/>
              </w:rPr>
              <w:t>20 mil</w:t>
            </w:r>
          </w:p>
        </w:tc>
        <w:tc>
          <w:tcPr>
            <w:tcW w:w="2720" w:type="dxa"/>
            <w:tcBorders>
              <w:top w:val="nil"/>
              <w:left w:val="nil"/>
              <w:bottom w:val="nil"/>
              <w:right w:val="nil"/>
            </w:tcBorders>
            <w:vAlign w:val="bottom"/>
          </w:tcPr>
          <w:p w14:paraId="49C7DABB" w14:textId="77777777" w:rsidR="00F038C4" w:rsidRDefault="00F038C4" w:rsidP="00F87CBF">
            <w:pPr>
              <w:widowControl w:val="0"/>
              <w:autoSpaceDE w:val="0"/>
              <w:autoSpaceDN w:val="0"/>
              <w:adjustRightInd w:val="0"/>
              <w:ind w:left="420"/>
              <w:rPr>
                <w:rFonts w:ascii="Times New Roman" w:hAnsi="Times New Roman" w:cs="Times New Roman"/>
              </w:rPr>
            </w:pPr>
            <w:r>
              <w:rPr>
                <w:rFonts w:ascii="Calibri" w:hAnsi="Calibri" w:cs="Calibri"/>
              </w:rPr>
              <w:t>Lifetime</w:t>
            </w:r>
          </w:p>
        </w:tc>
        <w:tc>
          <w:tcPr>
            <w:tcW w:w="2740" w:type="dxa"/>
            <w:tcBorders>
              <w:top w:val="nil"/>
              <w:left w:val="nil"/>
              <w:bottom w:val="nil"/>
              <w:right w:val="nil"/>
            </w:tcBorders>
            <w:vAlign w:val="bottom"/>
          </w:tcPr>
          <w:p w14:paraId="131F1C0A" w14:textId="299DEA44" w:rsidR="00F038C4" w:rsidRPr="00F038C4" w:rsidRDefault="00F038C4" w:rsidP="00F038C4">
            <w:pPr>
              <w:widowControl w:val="0"/>
              <w:autoSpaceDE w:val="0"/>
              <w:autoSpaceDN w:val="0"/>
              <w:adjustRightInd w:val="0"/>
              <w:ind w:left="1400"/>
              <w:rPr>
                <w:rFonts w:ascii="Calibri" w:hAnsi="Calibri" w:cs="Calibri"/>
              </w:rPr>
            </w:pPr>
            <w:r>
              <w:rPr>
                <w:rFonts w:ascii="Calibri" w:hAnsi="Calibri" w:cs="Calibri"/>
              </w:rPr>
              <w:t>10 Years</w:t>
            </w:r>
          </w:p>
        </w:tc>
      </w:tr>
      <w:tr w:rsidR="00F038C4" w14:paraId="7B7D7F5C" w14:textId="77777777" w:rsidTr="00F87CBF">
        <w:trPr>
          <w:trHeight w:val="509"/>
        </w:trPr>
        <w:tc>
          <w:tcPr>
            <w:tcW w:w="3180" w:type="dxa"/>
            <w:tcBorders>
              <w:top w:val="nil"/>
              <w:left w:val="nil"/>
              <w:bottom w:val="nil"/>
              <w:right w:val="nil"/>
            </w:tcBorders>
            <w:vAlign w:val="bottom"/>
          </w:tcPr>
          <w:p w14:paraId="2A310E7E" w14:textId="04686B03" w:rsidR="00F038C4" w:rsidRDefault="00F038C4" w:rsidP="00F87CBF">
            <w:pPr>
              <w:widowControl w:val="0"/>
              <w:autoSpaceDE w:val="0"/>
              <w:autoSpaceDN w:val="0"/>
              <w:adjustRightInd w:val="0"/>
              <w:ind w:left="40"/>
              <w:rPr>
                <w:rFonts w:ascii="Calibri" w:hAnsi="Calibri" w:cs="Calibri"/>
                <w:b/>
                <w:bCs/>
              </w:rPr>
            </w:pPr>
          </w:p>
          <w:p w14:paraId="3705BECE" w14:textId="77777777" w:rsidR="00F038C4" w:rsidRDefault="00F038C4" w:rsidP="00F87CBF">
            <w:pPr>
              <w:widowControl w:val="0"/>
              <w:autoSpaceDE w:val="0"/>
              <w:autoSpaceDN w:val="0"/>
              <w:adjustRightInd w:val="0"/>
              <w:ind w:left="40"/>
              <w:rPr>
                <w:rFonts w:ascii="Calibri" w:hAnsi="Calibri" w:cs="Calibri"/>
                <w:b/>
                <w:bCs/>
              </w:rPr>
            </w:pPr>
          </w:p>
          <w:p w14:paraId="6DC15A5A" w14:textId="77777777" w:rsidR="00F038C4" w:rsidRDefault="00F038C4" w:rsidP="00F87CBF">
            <w:pPr>
              <w:widowControl w:val="0"/>
              <w:autoSpaceDE w:val="0"/>
              <w:autoSpaceDN w:val="0"/>
              <w:adjustRightInd w:val="0"/>
              <w:ind w:left="40"/>
              <w:rPr>
                <w:rFonts w:ascii="Times New Roman" w:hAnsi="Times New Roman" w:cs="Times New Roman"/>
              </w:rPr>
            </w:pPr>
            <w:r>
              <w:rPr>
                <w:rFonts w:ascii="Calibri" w:hAnsi="Calibri" w:cs="Calibri"/>
                <w:b/>
                <w:bCs/>
              </w:rPr>
              <w:t>Waterproof Limited Warranty</w:t>
            </w:r>
          </w:p>
        </w:tc>
        <w:tc>
          <w:tcPr>
            <w:tcW w:w="2720" w:type="dxa"/>
            <w:tcBorders>
              <w:top w:val="nil"/>
              <w:left w:val="nil"/>
              <w:bottom w:val="nil"/>
              <w:right w:val="nil"/>
            </w:tcBorders>
            <w:vAlign w:val="bottom"/>
          </w:tcPr>
          <w:p w14:paraId="2DB4303F" w14:textId="77777777" w:rsidR="00F038C4" w:rsidRDefault="00F038C4" w:rsidP="00F87CBF">
            <w:pPr>
              <w:widowControl w:val="0"/>
              <w:autoSpaceDE w:val="0"/>
              <w:autoSpaceDN w:val="0"/>
              <w:adjustRightInd w:val="0"/>
              <w:rPr>
                <w:rFonts w:ascii="Times New Roman" w:hAnsi="Times New Roman" w:cs="Times New Roman"/>
              </w:rPr>
            </w:pPr>
          </w:p>
        </w:tc>
        <w:tc>
          <w:tcPr>
            <w:tcW w:w="2740" w:type="dxa"/>
            <w:tcBorders>
              <w:top w:val="nil"/>
              <w:left w:val="nil"/>
              <w:bottom w:val="nil"/>
              <w:right w:val="nil"/>
            </w:tcBorders>
            <w:vAlign w:val="bottom"/>
          </w:tcPr>
          <w:p w14:paraId="74ABBCF8" w14:textId="77777777" w:rsidR="00F038C4" w:rsidRDefault="00F038C4" w:rsidP="00F87CBF">
            <w:pPr>
              <w:widowControl w:val="0"/>
              <w:autoSpaceDE w:val="0"/>
              <w:autoSpaceDN w:val="0"/>
              <w:adjustRightInd w:val="0"/>
              <w:rPr>
                <w:rFonts w:ascii="Times New Roman" w:hAnsi="Times New Roman" w:cs="Times New Roman"/>
              </w:rPr>
            </w:pPr>
          </w:p>
        </w:tc>
      </w:tr>
    </w:tbl>
    <w:p w14:paraId="188BE3A3" w14:textId="77777777" w:rsidR="00F038C4" w:rsidRDefault="00F038C4" w:rsidP="00F038C4">
      <w:pPr>
        <w:widowControl w:val="0"/>
        <w:autoSpaceDE w:val="0"/>
        <w:autoSpaceDN w:val="0"/>
        <w:adjustRightInd w:val="0"/>
        <w:spacing w:line="223" w:lineRule="exact"/>
        <w:rPr>
          <w:rFonts w:ascii="Times New Roman" w:hAnsi="Times New Roman" w:cs="Times New Roman"/>
        </w:rPr>
      </w:pPr>
    </w:p>
    <w:p w14:paraId="49A89764" w14:textId="6D047772" w:rsidR="00F038C4" w:rsidRDefault="00F038C4" w:rsidP="00F038C4">
      <w:pPr>
        <w:widowControl w:val="0"/>
        <w:overflowPunct w:val="0"/>
        <w:autoSpaceDE w:val="0"/>
        <w:autoSpaceDN w:val="0"/>
        <w:adjustRightInd w:val="0"/>
        <w:spacing w:line="279" w:lineRule="auto"/>
        <w:ind w:left="2" w:right="20"/>
        <w:rPr>
          <w:rFonts w:ascii="Times New Roman" w:hAnsi="Times New Roman" w:cs="Times New Roman"/>
        </w:rPr>
      </w:pPr>
      <w:r>
        <w:rPr>
          <w:rFonts w:ascii="Calibri" w:hAnsi="Calibri" w:cs="Calibri"/>
        </w:rPr>
        <w:t>Hawaiian Style Luxury Vinyl Tile SPC LVT flooring is warranted to be 100% waterproof. The structural performance of this flooring will not be adversely impacted by water exposure for the life of the product. Mold and/or mildew can sometimes occur in a building if moisture issues are not addressed. This moisture warranty excludes damage resulting from the growth of both mold and/or mildew due to extended moisture exposure. Structural damages to the SPC LVT flooring found caused by water will be subject to a pro-rated credit as described below in the “Terms of Lifetime Limited Warranty” section.</w:t>
      </w:r>
    </w:p>
    <w:p w14:paraId="63C4B37D" w14:textId="77777777" w:rsidR="00F038C4" w:rsidRDefault="00F038C4" w:rsidP="00F038C4">
      <w:pPr>
        <w:widowControl w:val="0"/>
        <w:autoSpaceDE w:val="0"/>
        <w:autoSpaceDN w:val="0"/>
        <w:adjustRightInd w:val="0"/>
        <w:spacing w:line="177" w:lineRule="exact"/>
        <w:rPr>
          <w:rFonts w:ascii="Times New Roman" w:hAnsi="Times New Roman" w:cs="Times New Roman"/>
        </w:rPr>
      </w:pPr>
    </w:p>
    <w:p w14:paraId="0C26AC4A" w14:textId="77777777" w:rsidR="00F038C4" w:rsidRDefault="00F038C4" w:rsidP="00F038C4">
      <w:pPr>
        <w:widowControl w:val="0"/>
        <w:autoSpaceDE w:val="0"/>
        <w:autoSpaceDN w:val="0"/>
        <w:adjustRightInd w:val="0"/>
        <w:ind w:left="2"/>
        <w:rPr>
          <w:rFonts w:ascii="Times New Roman" w:hAnsi="Times New Roman" w:cs="Times New Roman"/>
        </w:rPr>
      </w:pPr>
      <w:r>
        <w:rPr>
          <w:rFonts w:ascii="Calibri" w:hAnsi="Calibri" w:cs="Calibri"/>
          <w:b/>
          <w:bCs/>
        </w:rPr>
        <w:t>Waterproof Limited Warranty does not cover:</w:t>
      </w:r>
    </w:p>
    <w:p w14:paraId="42AC393F" w14:textId="77777777" w:rsidR="00F038C4" w:rsidRDefault="00F038C4" w:rsidP="00F038C4">
      <w:pPr>
        <w:widowControl w:val="0"/>
        <w:autoSpaceDE w:val="0"/>
        <w:autoSpaceDN w:val="0"/>
        <w:adjustRightInd w:val="0"/>
        <w:spacing w:line="244" w:lineRule="exact"/>
        <w:rPr>
          <w:rFonts w:ascii="Times New Roman" w:hAnsi="Times New Roman" w:cs="Times New Roman"/>
        </w:rPr>
      </w:pPr>
    </w:p>
    <w:p w14:paraId="641CFFB9" w14:textId="5F672FDF" w:rsidR="00F038C4" w:rsidRDefault="00F038C4" w:rsidP="00F038C4">
      <w:pPr>
        <w:widowControl w:val="0"/>
        <w:numPr>
          <w:ilvl w:val="0"/>
          <w:numId w:val="1"/>
        </w:numPr>
        <w:tabs>
          <w:tab w:val="clear" w:pos="720"/>
          <w:tab w:val="num" w:pos="219"/>
        </w:tabs>
        <w:overflowPunct w:val="0"/>
        <w:autoSpaceDE w:val="0"/>
        <w:autoSpaceDN w:val="0"/>
        <w:adjustRightInd w:val="0"/>
        <w:spacing w:line="282" w:lineRule="auto"/>
        <w:ind w:left="2" w:right="120" w:hanging="2"/>
        <w:rPr>
          <w:rFonts w:ascii="Calibri" w:hAnsi="Calibri" w:cs="Calibri"/>
        </w:rPr>
      </w:pPr>
      <w:r>
        <w:rPr>
          <w:rFonts w:ascii="Calibri" w:hAnsi="Calibri" w:cs="Calibri"/>
        </w:rPr>
        <w:t xml:space="preserve">Any damage to structures that are not part of the installed SPC LVT flooring such as damage to surrounding walls, subfloor, structures, fixtures, furniture, underlayment, moldings, trims, and subfloor heating systems. </w:t>
      </w:r>
    </w:p>
    <w:p w14:paraId="478B543E" w14:textId="77777777" w:rsidR="00F038C4" w:rsidRDefault="00F038C4" w:rsidP="00F038C4">
      <w:pPr>
        <w:widowControl w:val="0"/>
        <w:autoSpaceDE w:val="0"/>
        <w:autoSpaceDN w:val="0"/>
        <w:adjustRightInd w:val="0"/>
        <w:spacing w:line="176" w:lineRule="exact"/>
        <w:rPr>
          <w:rFonts w:ascii="Calibri" w:hAnsi="Calibri" w:cs="Calibri"/>
        </w:rPr>
      </w:pPr>
    </w:p>
    <w:p w14:paraId="472BA7EA" w14:textId="77777777" w:rsidR="00F038C4" w:rsidRDefault="00F038C4" w:rsidP="00F038C4">
      <w:pPr>
        <w:widowControl w:val="0"/>
        <w:numPr>
          <w:ilvl w:val="0"/>
          <w:numId w:val="1"/>
        </w:numPr>
        <w:tabs>
          <w:tab w:val="clear" w:pos="720"/>
          <w:tab w:val="num" w:pos="222"/>
        </w:tabs>
        <w:overflowPunct w:val="0"/>
        <w:autoSpaceDE w:val="0"/>
        <w:autoSpaceDN w:val="0"/>
        <w:adjustRightInd w:val="0"/>
        <w:ind w:left="222" w:hanging="222"/>
        <w:jc w:val="both"/>
        <w:rPr>
          <w:rFonts w:ascii="Calibri" w:hAnsi="Calibri" w:cs="Calibri"/>
        </w:rPr>
      </w:pPr>
      <w:r>
        <w:rPr>
          <w:rFonts w:ascii="Calibri" w:hAnsi="Calibri" w:cs="Calibri"/>
        </w:rPr>
        <w:t xml:space="preserve">Any damage from mold and/or mildew growth due to extended water exposure. </w:t>
      </w:r>
    </w:p>
    <w:p w14:paraId="70D58A3B" w14:textId="77777777" w:rsidR="00F038C4" w:rsidRDefault="00F038C4" w:rsidP="00F038C4">
      <w:pPr>
        <w:widowControl w:val="0"/>
        <w:autoSpaceDE w:val="0"/>
        <w:autoSpaceDN w:val="0"/>
        <w:adjustRightInd w:val="0"/>
        <w:spacing w:line="240" w:lineRule="exact"/>
        <w:rPr>
          <w:rFonts w:ascii="Calibri" w:hAnsi="Calibri" w:cs="Calibri"/>
        </w:rPr>
      </w:pPr>
    </w:p>
    <w:p w14:paraId="4B24EB8D" w14:textId="77777777" w:rsidR="00F038C4" w:rsidRDefault="00F038C4" w:rsidP="00F038C4">
      <w:pPr>
        <w:widowControl w:val="0"/>
        <w:numPr>
          <w:ilvl w:val="0"/>
          <w:numId w:val="1"/>
        </w:numPr>
        <w:tabs>
          <w:tab w:val="clear" w:pos="720"/>
          <w:tab w:val="num" w:pos="222"/>
        </w:tabs>
        <w:overflowPunct w:val="0"/>
        <w:autoSpaceDE w:val="0"/>
        <w:autoSpaceDN w:val="0"/>
        <w:adjustRightInd w:val="0"/>
        <w:ind w:left="222" w:hanging="222"/>
        <w:jc w:val="both"/>
        <w:rPr>
          <w:rFonts w:ascii="Calibri" w:hAnsi="Calibri" w:cs="Calibri"/>
        </w:rPr>
      </w:pPr>
      <w:r>
        <w:rPr>
          <w:rFonts w:ascii="Calibri" w:hAnsi="Calibri" w:cs="Calibri"/>
        </w:rPr>
        <w:t xml:space="preserve">Flooring that is installed outdoors. </w:t>
      </w:r>
    </w:p>
    <w:p w14:paraId="5A62B122" w14:textId="77777777" w:rsidR="00F038C4" w:rsidRDefault="00F038C4" w:rsidP="00F038C4">
      <w:pPr>
        <w:pStyle w:val="ListParagraph"/>
        <w:rPr>
          <w:rFonts w:ascii="Calibri" w:hAnsi="Calibri" w:cs="Calibri"/>
        </w:rPr>
      </w:pPr>
    </w:p>
    <w:p w14:paraId="7D9403F2" w14:textId="77777777" w:rsidR="00F038C4" w:rsidRDefault="00F038C4" w:rsidP="00F038C4">
      <w:pPr>
        <w:rPr>
          <w:rFonts w:ascii="Helvetica" w:hAnsi="Helvetica"/>
          <w:b/>
          <w:color w:val="2D2A2C"/>
          <w:sz w:val="22"/>
          <w:szCs w:val="22"/>
        </w:rPr>
      </w:pPr>
      <w:r w:rsidRPr="00F038C4">
        <w:rPr>
          <w:rFonts w:ascii="Helvetica" w:hAnsi="Helvetica"/>
          <w:b/>
          <w:color w:val="2D2A2C"/>
          <w:sz w:val="22"/>
          <w:szCs w:val="22"/>
        </w:rPr>
        <w:t>Lifetime Residential Limited Warranty</w:t>
      </w:r>
    </w:p>
    <w:p w14:paraId="23225614" w14:textId="77777777" w:rsidR="00F038C4" w:rsidRPr="00F038C4" w:rsidRDefault="00F038C4" w:rsidP="00F038C4">
      <w:pPr>
        <w:rPr>
          <w:rFonts w:ascii="Helvetica" w:hAnsi="Helvetica"/>
          <w:b/>
          <w:color w:val="2D2A2C"/>
          <w:sz w:val="22"/>
          <w:szCs w:val="22"/>
        </w:rPr>
      </w:pPr>
    </w:p>
    <w:p w14:paraId="32685BA5" w14:textId="14A46797" w:rsidR="00F038C4" w:rsidRPr="00F038C4" w:rsidRDefault="00F038C4" w:rsidP="00F038C4">
      <w:pPr>
        <w:rPr>
          <w:rFonts w:asciiTheme="majorHAnsi" w:hAnsiTheme="majorHAnsi" w:cstheme="majorHAnsi"/>
          <w:color w:val="2D2A2C"/>
        </w:rPr>
      </w:pPr>
      <w:r w:rsidRPr="00F038C4">
        <w:rPr>
          <w:rFonts w:asciiTheme="majorHAnsi" w:hAnsiTheme="majorHAnsi" w:cstheme="majorHAnsi"/>
          <w:color w:val="2D2A2C"/>
        </w:rPr>
        <w:t xml:space="preserve">Our Lifetime Residential Limited Warranty for </w:t>
      </w:r>
      <w:r>
        <w:rPr>
          <w:rFonts w:asciiTheme="majorHAnsi" w:hAnsiTheme="majorHAnsi" w:cstheme="majorHAnsi"/>
          <w:color w:val="2D2A2C"/>
        </w:rPr>
        <w:t>SPC LVT</w:t>
      </w:r>
      <w:r w:rsidRPr="00F038C4">
        <w:rPr>
          <w:rFonts w:asciiTheme="majorHAnsi" w:hAnsiTheme="majorHAnsi" w:cstheme="majorHAnsi"/>
          <w:color w:val="2D2A2C"/>
        </w:rPr>
        <w:t xml:space="preserve"> plank flooring means that from the date of purchase, your floor will be free from manufacturing defects and will not wear through or permanently stain from common household stains when installed and maintained according to instructions supplied with each carton.</w:t>
      </w:r>
    </w:p>
    <w:p w14:paraId="68908D0D" w14:textId="77777777" w:rsidR="00F038C4" w:rsidRPr="00F038C4" w:rsidRDefault="00F038C4" w:rsidP="00F038C4">
      <w:pPr>
        <w:rPr>
          <w:rFonts w:ascii="Helvetica" w:hAnsi="Helvetica"/>
          <w:color w:val="2D2A2C"/>
          <w:sz w:val="22"/>
          <w:szCs w:val="22"/>
        </w:rPr>
      </w:pPr>
    </w:p>
    <w:p w14:paraId="0C8009D6" w14:textId="77777777" w:rsidR="00F038C4" w:rsidRDefault="00F038C4" w:rsidP="00F038C4">
      <w:pPr>
        <w:rPr>
          <w:rFonts w:ascii="Helvetica" w:hAnsi="Helvetica"/>
          <w:b/>
          <w:color w:val="2D2A2C"/>
          <w:sz w:val="22"/>
          <w:szCs w:val="22"/>
        </w:rPr>
      </w:pPr>
      <w:r w:rsidRPr="00F038C4">
        <w:rPr>
          <w:rFonts w:ascii="Helvetica" w:hAnsi="Helvetica"/>
          <w:b/>
          <w:color w:val="2D2A2C"/>
          <w:sz w:val="22"/>
          <w:szCs w:val="22"/>
        </w:rPr>
        <w:t>10 Year Light Commercial Limited Warranty</w:t>
      </w:r>
    </w:p>
    <w:p w14:paraId="5F72C82F" w14:textId="77777777" w:rsidR="00F038C4" w:rsidRPr="00F038C4" w:rsidRDefault="00F038C4" w:rsidP="00F038C4">
      <w:pPr>
        <w:rPr>
          <w:rFonts w:ascii="Helvetica" w:hAnsi="Helvetica"/>
          <w:b/>
          <w:color w:val="2D2A2C"/>
          <w:sz w:val="22"/>
          <w:szCs w:val="22"/>
        </w:rPr>
      </w:pPr>
    </w:p>
    <w:p w14:paraId="02498AE9" w14:textId="0226BCB6" w:rsidR="00F038C4" w:rsidRPr="00F038C4" w:rsidRDefault="00F038C4" w:rsidP="00F038C4">
      <w:pPr>
        <w:widowControl w:val="0"/>
        <w:overflowPunct w:val="0"/>
        <w:autoSpaceDE w:val="0"/>
        <w:autoSpaceDN w:val="0"/>
        <w:adjustRightInd w:val="0"/>
        <w:jc w:val="both"/>
        <w:rPr>
          <w:rFonts w:asciiTheme="majorHAnsi" w:hAnsiTheme="majorHAnsi" w:cstheme="majorHAnsi"/>
        </w:rPr>
      </w:pPr>
      <w:r w:rsidRPr="00F038C4">
        <w:rPr>
          <w:rFonts w:asciiTheme="majorHAnsi" w:hAnsiTheme="majorHAnsi" w:cstheme="majorHAnsi"/>
          <w:color w:val="2D2A2C"/>
        </w:rPr>
        <w:t xml:space="preserve">Our 10-year Light Commercial Limited Warranty for </w:t>
      </w:r>
      <w:r>
        <w:rPr>
          <w:rFonts w:asciiTheme="majorHAnsi" w:hAnsiTheme="majorHAnsi" w:cstheme="majorHAnsi"/>
          <w:color w:val="2D2A2C"/>
        </w:rPr>
        <w:t>SPC LVT</w:t>
      </w:r>
      <w:r w:rsidRPr="00F038C4">
        <w:rPr>
          <w:rFonts w:asciiTheme="majorHAnsi" w:hAnsiTheme="majorHAnsi" w:cstheme="majorHAnsi"/>
          <w:color w:val="2D2A2C"/>
        </w:rPr>
        <w:t xml:space="preserve"> plank flooring means that for 10 years, from the date of purchase, your floor will be free from manufacturing defects and will not wear through or permanently stain from common household stains when installed and maintained according to instructions supplied with each carton.</w:t>
      </w:r>
    </w:p>
    <w:p w14:paraId="626D4C46" w14:textId="77777777" w:rsidR="00F038C4" w:rsidRDefault="00F038C4" w:rsidP="00F038C4">
      <w:pPr>
        <w:widowControl w:val="0"/>
        <w:autoSpaceDE w:val="0"/>
        <w:autoSpaceDN w:val="0"/>
        <w:adjustRightInd w:val="0"/>
        <w:spacing w:line="236" w:lineRule="exact"/>
        <w:rPr>
          <w:rFonts w:ascii="Times New Roman" w:hAnsi="Times New Roman" w:cs="Times New Roman"/>
        </w:rPr>
      </w:pPr>
    </w:p>
    <w:p w14:paraId="16140148" w14:textId="77777777" w:rsidR="00F038C4" w:rsidRDefault="00F038C4" w:rsidP="00F038C4">
      <w:pPr>
        <w:widowControl w:val="0"/>
        <w:autoSpaceDE w:val="0"/>
        <w:autoSpaceDN w:val="0"/>
        <w:adjustRightInd w:val="0"/>
        <w:ind w:left="2"/>
        <w:rPr>
          <w:rFonts w:ascii="Calibri" w:hAnsi="Calibri" w:cs="Calibri"/>
          <w:b/>
          <w:bCs/>
        </w:rPr>
      </w:pPr>
      <w:r>
        <w:rPr>
          <w:rFonts w:ascii="Calibri" w:hAnsi="Calibri" w:cs="Calibri"/>
          <w:b/>
          <w:bCs/>
        </w:rPr>
        <w:t>Terms of Limited Lifetime Warranties</w:t>
      </w:r>
    </w:p>
    <w:p w14:paraId="1881F78F" w14:textId="77777777" w:rsidR="00F038C4" w:rsidRDefault="00F038C4" w:rsidP="00F038C4">
      <w:pPr>
        <w:widowControl w:val="0"/>
        <w:autoSpaceDE w:val="0"/>
        <w:autoSpaceDN w:val="0"/>
        <w:adjustRightInd w:val="0"/>
        <w:spacing w:line="244" w:lineRule="exact"/>
        <w:rPr>
          <w:rFonts w:ascii="Times New Roman" w:hAnsi="Times New Roman" w:cs="Times New Roman"/>
        </w:rPr>
      </w:pPr>
    </w:p>
    <w:p w14:paraId="4D02D89A" w14:textId="77777777" w:rsidR="00F038C4" w:rsidRDefault="00F038C4" w:rsidP="00F038C4">
      <w:pPr>
        <w:widowControl w:val="0"/>
        <w:overflowPunct w:val="0"/>
        <w:autoSpaceDE w:val="0"/>
        <w:autoSpaceDN w:val="0"/>
        <w:adjustRightInd w:val="0"/>
        <w:spacing w:line="294" w:lineRule="auto"/>
        <w:ind w:left="2" w:right="740"/>
        <w:rPr>
          <w:rFonts w:ascii="Times New Roman" w:hAnsi="Times New Roman" w:cs="Times New Roman"/>
        </w:rPr>
      </w:pPr>
      <w:r>
        <w:rPr>
          <w:rFonts w:ascii="Calibri" w:hAnsi="Calibri" w:cs="Calibri"/>
        </w:rPr>
        <w:t>Claims reported on material defects of any WPC LVT or SPC LVT flooring will be prorated over the life of the product. Reasonable labor costs will be paid with the following exceptions:</w:t>
      </w:r>
    </w:p>
    <w:p w14:paraId="013C79DF" w14:textId="77777777" w:rsidR="00F038C4" w:rsidRDefault="00F038C4" w:rsidP="00F038C4">
      <w:pPr>
        <w:widowControl w:val="0"/>
        <w:numPr>
          <w:ilvl w:val="0"/>
          <w:numId w:val="2"/>
        </w:numPr>
        <w:tabs>
          <w:tab w:val="clear" w:pos="720"/>
          <w:tab w:val="num" w:pos="162"/>
        </w:tabs>
        <w:overflowPunct w:val="0"/>
        <w:autoSpaceDE w:val="0"/>
        <w:autoSpaceDN w:val="0"/>
        <w:adjustRightInd w:val="0"/>
        <w:ind w:left="162" w:hanging="113"/>
        <w:jc w:val="both"/>
        <w:rPr>
          <w:rFonts w:ascii="Calibri" w:hAnsi="Calibri" w:cs="Calibri"/>
        </w:rPr>
      </w:pPr>
      <w:r>
        <w:rPr>
          <w:rFonts w:ascii="Calibri" w:hAnsi="Calibri" w:cs="Calibri"/>
        </w:rPr>
        <w:t xml:space="preserve">Claims reported after 1 year of use will pay labor charges at the rate of 50% reasonable labor charges. </w:t>
      </w:r>
    </w:p>
    <w:p w14:paraId="081BFF09" w14:textId="77777777" w:rsidR="00F038C4" w:rsidRDefault="00F038C4" w:rsidP="00F038C4">
      <w:pPr>
        <w:widowControl w:val="0"/>
        <w:numPr>
          <w:ilvl w:val="0"/>
          <w:numId w:val="2"/>
        </w:numPr>
        <w:tabs>
          <w:tab w:val="clear" w:pos="720"/>
          <w:tab w:val="num" w:pos="162"/>
        </w:tabs>
        <w:overflowPunct w:val="0"/>
        <w:autoSpaceDE w:val="0"/>
        <w:autoSpaceDN w:val="0"/>
        <w:adjustRightInd w:val="0"/>
        <w:ind w:left="162" w:hanging="113"/>
        <w:jc w:val="both"/>
        <w:rPr>
          <w:rFonts w:ascii="Calibri" w:hAnsi="Calibri" w:cs="Calibri"/>
        </w:rPr>
      </w:pPr>
      <w:r>
        <w:rPr>
          <w:rFonts w:ascii="Calibri" w:hAnsi="Calibri" w:cs="Calibri"/>
        </w:rPr>
        <w:t xml:space="preserve">Claims reported after 5 years of use will not pay labor charges. </w:t>
      </w:r>
    </w:p>
    <w:p w14:paraId="3513B764" w14:textId="77777777" w:rsidR="00F038C4" w:rsidRDefault="00F038C4" w:rsidP="00F038C4">
      <w:pPr>
        <w:widowControl w:val="0"/>
        <w:autoSpaceDE w:val="0"/>
        <w:autoSpaceDN w:val="0"/>
        <w:adjustRightInd w:val="0"/>
        <w:spacing w:line="236" w:lineRule="exact"/>
        <w:rPr>
          <w:rFonts w:ascii="Times New Roman" w:hAnsi="Times New Roman" w:cs="Times New Roman"/>
        </w:rPr>
      </w:pPr>
    </w:p>
    <w:p w14:paraId="506F425E" w14:textId="77777777" w:rsidR="00F038C4" w:rsidRDefault="00F038C4" w:rsidP="00F038C4">
      <w:pPr>
        <w:widowControl w:val="0"/>
        <w:autoSpaceDE w:val="0"/>
        <w:autoSpaceDN w:val="0"/>
        <w:adjustRightInd w:val="0"/>
        <w:ind w:left="2"/>
        <w:rPr>
          <w:rFonts w:ascii="Times New Roman" w:hAnsi="Times New Roman" w:cs="Times New Roman"/>
        </w:rPr>
      </w:pPr>
      <w:r>
        <w:rPr>
          <w:rFonts w:ascii="Calibri" w:hAnsi="Calibri" w:cs="Calibri"/>
          <w:b/>
          <w:bCs/>
        </w:rPr>
        <w:t>Steam Cleaners</w:t>
      </w:r>
    </w:p>
    <w:p w14:paraId="5751F9D5" w14:textId="77777777" w:rsidR="00F038C4" w:rsidRDefault="00F038C4" w:rsidP="00F038C4">
      <w:pPr>
        <w:widowControl w:val="0"/>
        <w:autoSpaceDE w:val="0"/>
        <w:autoSpaceDN w:val="0"/>
        <w:adjustRightInd w:val="0"/>
        <w:spacing w:line="244" w:lineRule="exact"/>
        <w:rPr>
          <w:rFonts w:ascii="Times New Roman" w:hAnsi="Times New Roman" w:cs="Times New Roman"/>
        </w:rPr>
      </w:pPr>
    </w:p>
    <w:p w14:paraId="7EEA5543" w14:textId="77777777" w:rsidR="00F038C4" w:rsidRDefault="00F038C4" w:rsidP="00F038C4">
      <w:pPr>
        <w:widowControl w:val="0"/>
        <w:overflowPunct w:val="0"/>
        <w:autoSpaceDE w:val="0"/>
        <w:autoSpaceDN w:val="0"/>
        <w:adjustRightInd w:val="0"/>
        <w:spacing w:line="279" w:lineRule="auto"/>
        <w:ind w:left="2"/>
        <w:rPr>
          <w:rFonts w:ascii="Times New Roman" w:hAnsi="Times New Roman" w:cs="Times New Roman"/>
        </w:rPr>
      </w:pPr>
      <w:r>
        <w:rPr>
          <w:rFonts w:ascii="Calibri" w:hAnsi="Calibri" w:cs="Calibri"/>
        </w:rPr>
        <w:t>BFH does not recommend the use of any type of steam cleaner on our floors. These types of cleaners generate too much moisture and heat during their use. The resulting moisture and heat can be enough to break down any adhesives used in the manufacturing of this product. Also, in instances where no glue is used, both peaked and swelled plank or tile edges can occur. Therefore all complaints that are determined to be from a consumer using a steamer will be denied by Hawaiian Style Luxury Vinyl Tile division of BFH.</w:t>
      </w:r>
    </w:p>
    <w:p w14:paraId="7FD5965A" w14:textId="77777777" w:rsidR="004C27CC" w:rsidRDefault="004C27CC" w:rsidP="00195986">
      <w:pPr>
        <w:rPr>
          <w:rFonts w:ascii="Helvetica" w:hAnsi="Helvetica"/>
          <w:color w:val="2D2A2C"/>
          <w:sz w:val="16"/>
          <w:szCs w:val="16"/>
        </w:rPr>
      </w:pPr>
    </w:p>
    <w:p w14:paraId="10A70E12" w14:textId="77777777" w:rsidR="00F038C4" w:rsidRDefault="00F038C4" w:rsidP="00195986">
      <w:pPr>
        <w:rPr>
          <w:rFonts w:ascii="Helvetica" w:hAnsi="Helvetica"/>
          <w:color w:val="2D2A2C"/>
          <w:sz w:val="16"/>
          <w:szCs w:val="16"/>
        </w:rPr>
      </w:pPr>
    </w:p>
    <w:p w14:paraId="73D39304" w14:textId="77777777" w:rsidR="00F038C4" w:rsidRDefault="00F038C4" w:rsidP="00195986">
      <w:pPr>
        <w:rPr>
          <w:rFonts w:ascii="Helvetica" w:hAnsi="Helvetica"/>
          <w:color w:val="2D2A2C"/>
          <w:sz w:val="16"/>
          <w:szCs w:val="16"/>
        </w:rPr>
      </w:pPr>
    </w:p>
    <w:p w14:paraId="16BBEF6D" w14:textId="77777777" w:rsidR="00F038C4" w:rsidRDefault="00F038C4" w:rsidP="00195986">
      <w:pPr>
        <w:rPr>
          <w:rFonts w:ascii="Helvetica" w:hAnsi="Helvetica"/>
          <w:color w:val="2D2A2C"/>
          <w:sz w:val="16"/>
          <w:szCs w:val="16"/>
        </w:rPr>
      </w:pPr>
    </w:p>
    <w:p w14:paraId="774D0D70" w14:textId="77777777" w:rsidR="00F038C4" w:rsidRDefault="00F038C4" w:rsidP="00195986">
      <w:pPr>
        <w:rPr>
          <w:rFonts w:ascii="Helvetica" w:hAnsi="Helvetica"/>
          <w:color w:val="2D2A2C"/>
          <w:sz w:val="16"/>
          <w:szCs w:val="16"/>
        </w:rPr>
      </w:pPr>
    </w:p>
    <w:p w14:paraId="6209802A" w14:textId="77777777" w:rsidR="00F038C4" w:rsidRDefault="00F038C4" w:rsidP="00195986">
      <w:pPr>
        <w:rPr>
          <w:rFonts w:ascii="Helvetica" w:hAnsi="Helvetica"/>
          <w:color w:val="2D2A2C"/>
          <w:sz w:val="16"/>
          <w:szCs w:val="16"/>
        </w:rPr>
      </w:pPr>
    </w:p>
    <w:p w14:paraId="2186BC7A" w14:textId="77777777" w:rsidR="00F038C4" w:rsidRDefault="00F038C4" w:rsidP="00195986">
      <w:pPr>
        <w:rPr>
          <w:rFonts w:ascii="Helvetica" w:hAnsi="Helvetica"/>
          <w:color w:val="2D2A2C"/>
          <w:sz w:val="16"/>
          <w:szCs w:val="16"/>
        </w:rPr>
      </w:pPr>
    </w:p>
    <w:p w14:paraId="48F95967" w14:textId="77777777" w:rsidR="00F038C4" w:rsidRDefault="00F038C4" w:rsidP="00195986">
      <w:pPr>
        <w:rPr>
          <w:rFonts w:ascii="Helvetica" w:hAnsi="Helvetica"/>
          <w:color w:val="2D2A2C"/>
          <w:sz w:val="16"/>
          <w:szCs w:val="16"/>
        </w:rPr>
      </w:pPr>
    </w:p>
    <w:p w14:paraId="20E7B064" w14:textId="77777777" w:rsidR="00F038C4" w:rsidRDefault="00F038C4" w:rsidP="00195986">
      <w:pPr>
        <w:rPr>
          <w:rFonts w:ascii="Helvetica" w:hAnsi="Helvetica"/>
          <w:color w:val="2D2A2C"/>
          <w:sz w:val="16"/>
          <w:szCs w:val="16"/>
        </w:rPr>
      </w:pPr>
    </w:p>
    <w:p w14:paraId="42DCDC86" w14:textId="77777777" w:rsidR="00F038C4" w:rsidRPr="007B2BEB" w:rsidRDefault="00F038C4" w:rsidP="00195986">
      <w:pPr>
        <w:rPr>
          <w:rFonts w:ascii="Helvetica" w:hAnsi="Helvetica"/>
          <w:color w:val="2D2A2C"/>
          <w:sz w:val="16"/>
          <w:szCs w:val="16"/>
        </w:rPr>
      </w:pPr>
    </w:p>
    <w:p w14:paraId="3FF5F6C7" w14:textId="77777777" w:rsidR="004C27CC" w:rsidRPr="007B2BEB" w:rsidRDefault="004C27CC" w:rsidP="00195986">
      <w:pPr>
        <w:rPr>
          <w:rFonts w:ascii="Helvetica" w:hAnsi="Helvetica"/>
          <w:color w:val="2D2A2C"/>
          <w:sz w:val="16"/>
          <w:szCs w:val="16"/>
        </w:rPr>
      </w:pPr>
    </w:p>
    <w:p w14:paraId="34995F0F" w14:textId="77777777" w:rsidR="005524F8" w:rsidRPr="009A20FF" w:rsidRDefault="005524F8" w:rsidP="005524F8">
      <w:pPr>
        <w:pStyle w:val="Body"/>
        <w:jc w:val="center"/>
        <w:rPr>
          <w:rFonts w:ascii="Monotype Corsiva" w:hAnsi="Monotype Corsiva"/>
          <w:color w:val="4F6228" w:themeColor="accent3" w:themeShade="80"/>
          <w:sz w:val="24"/>
          <w:szCs w:val="24"/>
        </w:rPr>
      </w:pPr>
      <w:r w:rsidRPr="009A20FF">
        <w:rPr>
          <w:rFonts w:ascii="Monotype Corsiva" w:hAnsi="Monotype Corsiva"/>
          <w:color w:val="4F6228" w:themeColor="accent3" w:themeShade="80"/>
          <w:sz w:val="24"/>
          <w:szCs w:val="24"/>
        </w:rPr>
        <w:t>Bamboo Flooring Hawaii</w:t>
      </w:r>
    </w:p>
    <w:p w14:paraId="7AE09372" w14:textId="77777777" w:rsidR="005524F8" w:rsidRPr="007B2BEB" w:rsidRDefault="005524F8" w:rsidP="005524F8">
      <w:pPr>
        <w:pStyle w:val="Body"/>
        <w:jc w:val="center"/>
        <w:rPr>
          <w:sz w:val="16"/>
          <w:szCs w:val="16"/>
        </w:rPr>
      </w:pPr>
      <w:r w:rsidRPr="007B2BEB">
        <w:rPr>
          <w:sz w:val="16"/>
          <w:szCs w:val="16"/>
        </w:rPr>
        <w:t>521 Ala Moana Blvd #213</w:t>
      </w:r>
    </w:p>
    <w:p w14:paraId="148563D1" w14:textId="77777777" w:rsidR="005524F8" w:rsidRPr="007B2BEB" w:rsidRDefault="005524F8" w:rsidP="005524F8">
      <w:pPr>
        <w:pStyle w:val="Body"/>
        <w:jc w:val="center"/>
        <w:rPr>
          <w:sz w:val="16"/>
          <w:szCs w:val="16"/>
        </w:rPr>
      </w:pPr>
      <w:r w:rsidRPr="007B2BEB">
        <w:rPr>
          <w:sz w:val="16"/>
          <w:szCs w:val="16"/>
        </w:rPr>
        <w:t>Honolulu, HI  96813</w:t>
      </w:r>
    </w:p>
    <w:p w14:paraId="5C5315E0" w14:textId="77777777" w:rsidR="005524F8" w:rsidRPr="007B2BEB" w:rsidRDefault="005524F8" w:rsidP="005524F8">
      <w:pPr>
        <w:pStyle w:val="Body"/>
        <w:jc w:val="center"/>
        <w:rPr>
          <w:sz w:val="16"/>
          <w:szCs w:val="16"/>
        </w:rPr>
      </w:pPr>
      <w:r w:rsidRPr="007B2BEB">
        <w:rPr>
          <w:sz w:val="16"/>
          <w:szCs w:val="16"/>
        </w:rPr>
        <w:t>808-550-8080</w:t>
      </w:r>
    </w:p>
    <w:p w14:paraId="7A7B211E" w14:textId="647E265A" w:rsidR="005524F8" w:rsidRPr="007B2BEB" w:rsidRDefault="004771ED" w:rsidP="005524F8">
      <w:pPr>
        <w:pStyle w:val="Body"/>
        <w:jc w:val="center"/>
        <w:rPr>
          <w:sz w:val="16"/>
          <w:szCs w:val="16"/>
        </w:rPr>
      </w:pPr>
      <w:hyperlink r:id="rId14" w:history="1">
        <w:r w:rsidR="005524F8" w:rsidRPr="007B2BEB">
          <w:rPr>
            <w:rStyle w:val="Hyperlink"/>
            <w:sz w:val="16"/>
            <w:szCs w:val="16"/>
          </w:rPr>
          <w:t>bamboofloorin</w:t>
        </w:r>
        <w:r w:rsidR="00B65560">
          <w:rPr>
            <w:rStyle w:val="Hyperlink"/>
            <w:sz w:val="16"/>
            <w:szCs w:val="16"/>
          </w:rPr>
          <w:t>g</w:t>
        </w:r>
        <w:r w:rsidR="005524F8" w:rsidRPr="007B2BEB">
          <w:rPr>
            <w:rStyle w:val="Hyperlink"/>
            <w:sz w:val="16"/>
            <w:szCs w:val="16"/>
          </w:rPr>
          <w:t>hi@aol.com</w:t>
        </w:r>
      </w:hyperlink>
    </w:p>
    <w:p w14:paraId="60B26792" w14:textId="77777777" w:rsidR="005524F8" w:rsidRDefault="005524F8" w:rsidP="005524F8">
      <w:pPr>
        <w:pStyle w:val="Body"/>
        <w:jc w:val="center"/>
        <w:rPr>
          <w:sz w:val="16"/>
          <w:szCs w:val="16"/>
        </w:rPr>
      </w:pPr>
      <w:r w:rsidRPr="007B2BEB">
        <w:rPr>
          <w:sz w:val="16"/>
          <w:szCs w:val="16"/>
        </w:rPr>
        <w:t>bambooflooringhawaii.com</w:t>
      </w:r>
    </w:p>
    <w:p w14:paraId="2A9BECA2" w14:textId="77777777" w:rsidR="00790EC6" w:rsidRDefault="00790EC6" w:rsidP="005524F8">
      <w:pPr>
        <w:pStyle w:val="Body"/>
        <w:jc w:val="center"/>
        <w:rPr>
          <w:sz w:val="16"/>
          <w:szCs w:val="16"/>
        </w:rPr>
      </w:pPr>
    </w:p>
    <w:p w14:paraId="3AD1BD25" w14:textId="77777777" w:rsidR="00790EC6" w:rsidRDefault="00790EC6" w:rsidP="005524F8">
      <w:pPr>
        <w:pStyle w:val="Body"/>
        <w:jc w:val="center"/>
        <w:rPr>
          <w:sz w:val="16"/>
          <w:szCs w:val="16"/>
        </w:rPr>
      </w:pPr>
    </w:p>
    <w:p w14:paraId="1B521A6C" w14:textId="77777777" w:rsidR="00790EC6" w:rsidRDefault="00790EC6" w:rsidP="005524F8">
      <w:pPr>
        <w:pStyle w:val="Body"/>
        <w:jc w:val="center"/>
        <w:rPr>
          <w:sz w:val="16"/>
          <w:szCs w:val="16"/>
        </w:rPr>
      </w:pPr>
    </w:p>
    <w:p w14:paraId="37CC5CE1" w14:textId="77777777" w:rsidR="00790EC6" w:rsidRDefault="00790EC6" w:rsidP="005524F8">
      <w:pPr>
        <w:pStyle w:val="Body"/>
        <w:jc w:val="center"/>
        <w:rPr>
          <w:sz w:val="16"/>
          <w:szCs w:val="16"/>
        </w:rPr>
      </w:pPr>
    </w:p>
    <w:p w14:paraId="3613EDB2" w14:textId="77777777" w:rsidR="00790EC6" w:rsidRDefault="00790EC6" w:rsidP="005524F8">
      <w:pPr>
        <w:pStyle w:val="Body"/>
        <w:jc w:val="center"/>
        <w:rPr>
          <w:sz w:val="16"/>
          <w:szCs w:val="16"/>
        </w:rPr>
      </w:pPr>
    </w:p>
    <w:p w14:paraId="359283DB" w14:textId="77777777" w:rsidR="00790EC6" w:rsidRDefault="00790EC6" w:rsidP="005524F8">
      <w:pPr>
        <w:pStyle w:val="Body"/>
        <w:jc w:val="center"/>
        <w:rPr>
          <w:sz w:val="16"/>
          <w:szCs w:val="16"/>
        </w:rPr>
      </w:pPr>
    </w:p>
    <w:p w14:paraId="0FAA6909" w14:textId="77777777" w:rsidR="005524F8" w:rsidRDefault="005524F8" w:rsidP="005524F8">
      <w:pPr>
        <w:rPr>
          <w:noProof/>
        </w:rPr>
      </w:pPr>
      <w:r>
        <w:rPr>
          <w:noProof/>
        </w:rPr>
        <w:lastRenderedPageBreak/>
        <w:drawing>
          <wp:inline distT="0" distB="0" distL="0" distR="0" wp14:anchorId="198EDD99" wp14:editId="51FBE7B7">
            <wp:extent cx="5585460" cy="1059180"/>
            <wp:effectExtent l="0" t="0" r="0" b="762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unknown.pdf"/>
                    <pic:cNvPicPr>
                      <a:picLocks noChangeAspect="1"/>
                    </pic:cNvPicPr>
                  </pic:nvPicPr>
                  <pic:blipFill>
                    <a:blip r:embed="rId9">
                      <a:extLst/>
                    </a:blip>
                    <a:stretch>
                      <a:fillRect/>
                    </a:stretch>
                  </pic:blipFill>
                  <pic:spPr>
                    <a:xfrm>
                      <a:off x="0" y="0"/>
                      <a:ext cx="5585460" cy="1059180"/>
                    </a:xfrm>
                    <a:prstGeom prst="rect">
                      <a:avLst/>
                    </a:prstGeom>
                    <a:ln w="12700" cap="flat">
                      <a:noFill/>
                      <a:miter lim="400000"/>
                    </a:ln>
                    <a:effectLst/>
                  </pic:spPr>
                </pic:pic>
              </a:graphicData>
            </a:graphic>
          </wp:inline>
        </w:drawing>
      </w:r>
    </w:p>
    <w:p w14:paraId="178C386B" w14:textId="77777777" w:rsidR="005524F8" w:rsidRDefault="005524F8" w:rsidP="005524F8">
      <w:pPr>
        <w:rPr>
          <w:noProof/>
        </w:rPr>
      </w:pPr>
    </w:p>
    <w:p w14:paraId="795D128C" w14:textId="77777777" w:rsidR="005524F8" w:rsidRDefault="005524F8" w:rsidP="005524F8">
      <w:pPr>
        <w:jc w:val="center"/>
        <w:rPr>
          <w:b/>
          <w:sz w:val="20"/>
          <w:szCs w:val="20"/>
        </w:rPr>
      </w:pPr>
      <w:r>
        <w:rPr>
          <w:noProof/>
        </w:rPr>
        <w:t>Division of Bamboo Flooring Hawaii, LLC</w:t>
      </w:r>
    </w:p>
    <w:p w14:paraId="029D6F1D" w14:textId="77777777" w:rsidR="005524F8" w:rsidRDefault="005524F8" w:rsidP="005524F8">
      <w:pPr>
        <w:rPr>
          <w:b/>
          <w:sz w:val="20"/>
          <w:szCs w:val="20"/>
        </w:rPr>
      </w:pPr>
    </w:p>
    <w:p w14:paraId="3AD07A12" w14:textId="77777777" w:rsidR="005524F8" w:rsidRPr="00F038C4" w:rsidRDefault="005524F8" w:rsidP="005524F8">
      <w:pPr>
        <w:jc w:val="center"/>
        <w:rPr>
          <w:b/>
          <w:sz w:val="18"/>
          <w:szCs w:val="18"/>
        </w:rPr>
      </w:pPr>
      <w:r w:rsidRPr="00F038C4">
        <w:rPr>
          <w:b/>
          <w:sz w:val="18"/>
          <w:szCs w:val="18"/>
        </w:rPr>
        <w:t>CUSTOMER INFORMATION</w:t>
      </w:r>
    </w:p>
    <w:p w14:paraId="6AE7E3C5" w14:textId="3FE84888" w:rsidR="005524F8" w:rsidRPr="00F038C4" w:rsidRDefault="005524F8" w:rsidP="005524F8">
      <w:pPr>
        <w:rPr>
          <w:b/>
          <w:sz w:val="18"/>
          <w:szCs w:val="18"/>
        </w:rPr>
      </w:pPr>
      <w:r w:rsidRPr="00F038C4">
        <w:rPr>
          <w:b/>
          <w:sz w:val="18"/>
          <w:szCs w:val="18"/>
        </w:rPr>
        <w:t>Name: ____________________________________________________________</w:t>
      </w:r>
      <w:r w:rsidR="00C94550" w:rsidRPr="00F038C4">
        <w:rPr>
          <w:b/>
          <w:sz w:val="18"/>
          <w:szCs w:val="18"/>
        </w:rPr>
        <w:t>____________________________________________</w:t>
      </w:r>
      <w:r w:rsidR="00F038C4">
        <w:rPr>
          <w:b/>
          <w:sz w:val="18"/>
          <w:szCs w:val="18"/>
        </w:rPr>
        <w:t>_________________</w:t>
      </w:r>
    </w:p>
    <w:p w14:paraId="42F3A115" w14:textId="77777777" w:rsidR="00C94550" w:rsidRPr="00F038C4" w:rsidRDefault="00C94550" w:rsidP="005524F8">
      <w:pPr>
        <w:rPr>
          <w:b/>
          <w:sz w:val="18"/>
          <w:szCs w:val="18"/>
        </w:rPr>
      </w:pPr>
    </w:p>
    <w:p w14:paraId="5D19F799" w14:textId="56600FF9" w:rsidR="005524F8" w:rsidRPr="00F038C4" w:rsidRDefault="005524F8" w:rsidP="005524F8">
      <w:pPr>
        <w:rPr>
          <w:b/>
          <w:sz w:val="18"/>
          <w:szCs w:val="18"/>
        </w:rPr>
      </w:pPr>
      <w:r w:rsidRPr="00F038C4">
        <w:rPr>
          <w:b/>
          <w:sz w:val="18"/>
          <w:szCs w:val="18"/>
        </w:rPr>
        <w:t>Address: __________________________________________________________</w:t>
      </w:r>
      <w:r w:rsidR="00C94550" w:rsidRPr="00F038C4">
        <w:rPr>
          <w:b/>
          <w:sz w:val="18"/>
          <w:szCs w:val="18"/>
        </w:rPr>
        <w:t>___________________________________________</w:t>
      </w:r>
      <w:r w:rsidR="00F038C4">
        <w:rPr>
          <w:b/>
          <w:sz w:val="18"/>
          <w:szCs w:val="18"/>
        </w:rPr>
        <w:t>_________________</w:t>
      </w:r>
    </w:p>
    <w:p w14:paraId="79D04413" w14:textId="77777777" w:rsidR="00C94550" w:rsidRPr="00F038C4" w:rsidRDefault="00C94550" w:rsidP="005524F8">
      <w:pPr>
        <w:rPr>
          <w:b/>
          <w:sz w:val="18"/>
          <w:szCs w:val="18"/>
        </w:rPr>
      </w:pPr>
    </w:p>
    <w:p w14:paraId="483C8C29" w14:textId="0092641D" w:rsidR="005524F8" w:rsidRPr="00F038C4" w:rsidRDefault="005524F8" w:rsidP="005524F8">
      <w:pPr>
        <w:rPr>
          <w:b/>
          <w:sz w:val="18"/>
          <w:szCs w:val="18"/>
        </w:rPr>
      </w:pPr>
      <w:r w:rsidRPr="00F038C4">
        <w:rPr>
          <w:b/>
          <w:sz w:val="18"/>
          <w:szCs w:val="18"/>
        </w:rPr>
        <w:t>City</w:t>
      </w:r>
      <w:proofErr w:type="gramStart"/>
      <w:r w:rsidRPr="00F038C4">
        <w:rPr>
          <w:b/>
          <w:sz w:val="18"/>
          <w:szCs w:val="18"/>
        </w:rPr>
        <w:t>:_</w:t>
      </w:r>
      <w:proofErr w:type="gramEnd"/>
      <w:r w:rsidRPr="00F038C4">
        <w:rPr>
          <w:b/>
          <w:sz w:val="18"/>
          <w:szCs w:val="18"/>
        </w:rPr>
        <w:t>__________________________</w:t>
      </w:r>
      <w:r w:rsidR="00C94550" w:rsidRPr="00F038C4">
        <w:rPr>
          <w:b/>
          <w:sz w:val="18"/>
          <w:szCs w:val="18"/>
        </w:rPr>
        <w:t>_____________________________</w:t>
      </w:r>
      <w:r w:rsidR="00F038C4">
        <w:rPr>
          <w:b/>
          <w:sz w:val="18"/>
          <w:szCs w:val="18"/>
        </w:rPr>
        <w:t>_________________</w:t>
      </w:r>
      <w:r w:rsidRPr="00F038C4">
        <w:rPr>
          <w:b/>
          <w:sz w:val="18"/>
          <w:szCs w:val="18"/>
        </w:rPr>
        <w:t>State: _________</w:t>
      </w:r>
      <w:r w:rsidR="00C94550" w:rsidRPr="00F038C4">
        <w:rPr>
          <w:b/>
          <w:sz w:val="18"/>
          <w:szCs w:val="18"/>
        </w:rPr>
        <w:t>____________</w:t>
      </w:r>
      <w:r w:rsidRPr="00F038C4">
        <w:rPr>
          <w:b/>
          <w:sz w:val="18"/>
          <w:szCs w:val="18"/>
        </w:rPr>
        <w:t xml:space="preserve"> Zip: ________________</w:t>
      </w:r>
    </w:p>
    <w:p w14:paraId="55D9EA18" w14:textId="77777777" w:rsidR="005524F8" w:rsidRPr="00F038C4" w:rsidRDefault="005524F8" w:rsidP="005524F8">
      <w:pPr>
        <w:rPr>
          <w:b/>
          <w:sz w:val="18"/>
          <w:szCs w:val="18"/>
        </w:rPr>
      </w:pPr>
      <w:r w:rsidRPr="00F038C4">
        <w:rPr>
          <w:b/>
          <w:sz w:val="18"/>
          <w:szCs w:val="18"/>
        </w:rPr>
        <w:t>Property Type: ______________Residential _______________Commercial</w:t>
      </w:r>
    </w:p>
    <w:p w14:paraId="23F67575" w14:textId="77777777" w:rsidR="005524F8" w:rsidRPr="00F038C4" w:rsidRDefault="005524F8" w:rsidP="005524F8">
      <w:pPr>
        <w:rPr>
          <w:b/>
          <w:sz w:val="18"/>
          <w:szCs w:val="18"/>
        </w:rPr>
      </w:pPr>
      <w:r w:rsidRPr="00F038C4">
        <w:rPr>
          <w:b/>
          <w:sz w:val="18"/>
          <w:szCs w:val="18"/>
        </w:rPr>
        <w:t xml:space="preserve">                           ________________Remodel ___________ New Construction</w:t>
      </w:r>
    </w:p>
    <w:p w14:paraId="4104E212" w14:textId="77777777" w:rsidR="005524F8" w:rsidRPr="00F038C4" w:rsidRDefault="005524F8" w:rsidP="005524F8">
      <w:pPr>
        <w:rPr>
          <w:b/>
          <w:sz w:val="18"/>
          <w:szCs w:val="18"/>
        </w:rPr>
      </w:pPr>
    </w:p>
    <w:p w14:paraId="73619AD6" w14:textId="77777777" w:rsidR="005524F8" w:rsidRPr="00F038C4" w:rsidRDefault="005524F8" w:rsidP="005524F8">
      <w:pPr>
        <w:jc w:val="center"/>
        <w:rPr>
          <w:b/>
          <w:sz w:val="18"/>
          <w:szCs w:val="18"/>
        </w:rPr>
      </w:pPr>
      <w:r w:rsidRPr="00F038C4">
        <w:rPr>
          <w:b/>
          <w:sz w:val="18"/>
          <w:szCs w:val="18"/>
        </w:rPr>
        <w:t>INSTALLER INFORMATION</w:t>
      </w:r>
    </w:p>
    <w:p w14:paraId="027DFCD5" w14:textId="62868857" w:rsidR="005524F8" w:rsidRPr="00F038C4" w:rsidRDefault="005524F8" w:rsidP="005524F8">
      <w:pPr>
        <w:rPr>
          <w:b/>
          <w:sz w:val="18"/>
          <w:szCs w:val="18"/>
        </w:rPr>
      </w:pPr>
      <w:r w:rsidRPr="00F038C4">
        <w:rPr>
          <w:b/>
          <w:sz w:val="18"/>
          <w:szCs w:val="18"/>
        </w:rPr>
        <w:t>Installer: ______________________________</w:t>
      </w:r>
      <w:r w:rsidR="004B7BDE" w:rsidRPr="00F038C4">
        <w:rPr>
          <w:b/>
          <w:sz w:val="18"/>
          <w:szCs w:val="18"/>
        </w:rPr>
        <w:t>_________________________________</w:t>
      </w:r>
      <w:r w:rsidR="00F038C4">
        <w:rPr>
          <w:b/>
          <w:sz w:val="18"/>
          <w:szCs w:val="18"/>
        </w:rPr>
        <w:t>_______________</w:t>
      </w:r>
      <w:r w:rsidRPr="00F038C4">
        <w:rPr>
          <w:b/>
          <w:sz w:val="18"/>
          <w:szCs w:val="18"/>
        </w:rPr>
        <w:t>Contractors License #___________</w:t>
      </w:r>
    </w:p>
    <w:p w14:paraId="131C0446" w14:textId="716C3A05" w:rsidR="005524F8" w:rsidRPr="00F038C4" w:rsidRDefault="005524F8" w:rsidP="005524F8">
      <w:pPr>
        <w:rPr>
          <w:b/>
          <w:sz w:val="18"/>
          <w:szCs w:val="18"/>
        </w:rPr>
      </w:pPr>
      <w:r w:rsidRPr="00F038C4">
        <w:rPr>
          <w:b/>
          <w:sz w:val="18"/>
          <w:szCs w:val="18"/>
        </w:rPr>
        <w:t>Address: ___________________________________________________________</w:t>
      </w:r>
      <w:r w:rsidR="00F038C4">
        <w:rPr>
          <w:b/>
          <w:sz w:val="18"/>
          <w:szCs w:val="18"/>
        </w:rPr>
        <w:t>________________</w:t>
      </w:r>
      <w:r w:rsidRPr="00F038C4">
        <w:rPr>
          <w:b/>
          <w:sz w:val="18"/>
          <w:szCs w:val="18"/>
        </w:rPr>
        <w:t>Phone: ____________________________</w:t>
      </w:r>
      <w:r w:rsidR="00F038C4">
        <w:rPr>
          <w:b/>
          <w:sz w:val="18"/>
          <w:szCs w:val="18"/>
        </w:rPr>
        <w:t>____</w:t>
      </w:r>
    </w:p>
    <w:p w14:paraId="34DCB311" w14:textId="77777777" w:rsidR="005524F8" w:rsidRPr="00F038C4" w:rsidRDefault="005524F8" w:rsidP="005524F8">
      <w:pPr>
        <w:jc w:val="center"/>
        <w:rPr>
          <w:b/>
          <w:sz w:val="18"/>
          <w:szCs w:val="18"/>
          <w:u w:val="single"/>
        </w:rPr>
      </w:pPr>
      <w:r w:rsidRPr="00F038C4">
        <w:rPr>
          <w:b/>
          <w:sz w:val="18"/>
          <w:szCs w:val="18"/>
          <w:u w:val="single"/>
        </w:rPr>
        <w:t>To validate warranty, please record the installation information below.</w:t>
      </w:r>
    </w:p>
    <w:p w14:paraId="11CE7183" w14:textId="77777777" w:rsidR="005524F8" w:rsidRPr="00F038C4" w:rsidRDefault="005524F8" w:rsidP="005524F8">
      <w:pPr>
        <w:rPr>
          <w:b/>
          <w:sz w:val="18"/>
          <w:szCs w:val="18"/>
          <w:u w:val="single"/>
        </w:rPr>
      </w:pPr>
      <w:r w:rsidRPr="00F038C4">
        <w:rPr>
          <w:b/>
          <w:sz w:val="18"/>
          <w:szCs w:val="18"/>
        </w:rPr>
        <w:t>Type of Floors:  ___________________________________________________</w:t>
      </w:r>
    </w:p>
    <w:p w14:paraId="37E57C5E" w14:textId="77777777" w:rsidR="005524F8" w:rsidRPr="00F038C4" w:rsidRDefault="005524F8" w:rsidP="005524F8">
      <w:pPr>
        <w:rPr>
          <w:b/>
          <w:sz w:val="18"/>
          <w:szCs w:val="18"/>
        </w:rPr>
      </w:pPr>
    </w:p>
    <w:p w14:paraId="79E0EA73" w14:textId="77777777" w:rsidR="005524F8" w:rsidRPr="00F038C4" w:rsidRDefault="005524F8" w:rsidP="005524F8">
      <w:pPr>
        <w:rPr>
          <w:b/>
          <w:sz w:val="18"/>
          <w:szCs w:val="18"/>
          <w:u w:val="single"/>
        </w:rPr>
      </w:pPr>
      <w:r w:rsidRPr="00F038C4">
        <w:rPr>
          <w:b/>
          <w:sz w:val="18"/>
          <w:szCs w:val="18"/>
        </w:rPr>
        <w:t>Installation: Glue Down_____ Floating_____</w:t>
      </w:r>
    </w:p>
    <w:p w14:paraId="448F48D8" w14:textId="77777777" w:rsidR="005524F8" w:rsidRPr="00F038C4" w:rsidRDefault="005524F8" w:rsidP="005524F8">
      <w:pPr>
        <w:rPr>
          <w:b/>
          <w:sz w:val="18"/>
          <w:szCs w:val="18"/>
          <w:u w:val="single"/>
        </w:rPr>
      </w:pPr>
    </w:p>
    <w:p w14:paraId="06358019" w14:textId="77777777" w:rsidR="005524F8" w:rsidRPr="00F038C4" w:rsidRDefault="005524F8" w:rsidP="005524F8">
      <w:pPr>
        <w:jc w:val="center"/>
        <w:rPr>
          <w:b/>
          <w:sz w:val="18"/>
          <w:szCs w:val="18"/>
        </w:rPr>
      </w:pPr>
      <w:r w:rsidRPr="00F038C4">
        <w:rPr>
          <w:b/>
          <w:sz w:val="18"/>
          <w:szCs w:val="18"/>
        </w:rPr>
        <w:t>INSTALLATION</w:t>
      </w:r>
    </w:p>
    <w:p w14:paraId="412FE21F" w14:textId="4FB0B3FC" w:rsidR="005524F8" w:rsidRPr="00F038C4" w:rsidRDefault="005524F8" w:rsidP="005524F8">
      <w:pPr>
        <w:rPr>
          <w:b/>
          <w:sz w:val="18"/>
          <w:szCs w:val="18"/>
        </w:rPr>
      </w:pPr>
      <w:r w:rsidRPr="00F038C4">
        <w:rPr>
          <w:b/>
          <w:sz w:val="18"/>
          <w:szCs w:val="18"/>
        </w:rPr>
        <w:t>Date to site: ____________________________________</w:t>
      </w:r>
      <w:r w:rsidR="004B7BDE" w:rsidRPr="00F038C4">
        <w:rPr>
          <w:b/>
          <w:sz w:val="18"/>
          <w:szCs w:val="18"/>
        </w:rPr>
        <w:t>_ Acclimation ________</w:t>
      </w:r>
      <w:proofErr w:type="gramStart"/>
      <w:r w:rsidR="004B7BDE" w:rsidRPr="00F038C4">
        <w:rPr>
          <w:b/>
          <w:sz w:val="18"/>
          <w:szCs w:val="18"/>
        </w:rPr>
        <w:t xml:space="preserve">days </w:t>
      </w:r>
      <w:r w:rsidR="00F038C4">
        <w:rPr>
          <w:b/>
          <w:sz w:val="18"/>
          <w:szCs w:val="18"/>
        </w:rPr>
        <w:t xml:space="preserve"> </w:t>
      </w:r>
      <w:r w:rsidRPr="00F038C4">
        <w:rPr>
          <w:b/>
          <w:sz w:val="18"/>
          <w:szCs w:val="18"/>
        </w:rPr>
        <w:t>Date</w:t>
      </w:r>
      <w:proofErr w:type="gramEnd"/>
      <w:r w:rsidRPr="00F038C4">
        <w:rPr>
          <w:b/>
          <w:sz w:val="18"/>
          <w:szCs w:val="18"/>
        </w:rPr>
        <w:t xml:space="preserve"> Installed: __</w:t>
      </w:r>
      <w:r w:rsidR="00F038C4">
        <w:rPr>
          <w:b/>
          <w:sz w:val="18"/>
          <w:szCs w:val="18"/>
        </w:rPr>
        <w:t>_________________________</w:t>
      </w:r>
    </w:p>
    <w:p w14:paraId="65028FCF" w14:textId="77777777" w:rsidR="005524F8" w:rsidRPr="00F038C4" w:rsidRDefault="005524F8" w:rsidP="005524F8">
      <w:pPr>
        <w:rPr>
          <w:b/>
          <w:sz w:val="18"/>
          <w:szCs w:val="18"/>
        </w:rPr>
      </w:pPr>
    </w:p>
    <w:p w14:paraId="2E53DC28" w14:textId="77777777" w:rsidR="005524F8" w:rsidRPr="00F038C4" w:rsidRDefault="005524F8" w:rsidP="005524F8">
      <w:pPr>
        <w:jc w:val="center"/>
        <w:rPr>
          <w:b/>
          <w:sz w:val="18"/>
          <w:szCs w:val="18"/>
        </w:rPr>
      </w:pPr>
      <w:r w:rsidRPr="00F038C4">
        <w:rPr>
          <w:b/>
          <w:sz w:val="18"/>
          <w:szCs w:val="18"/>
        </w:rPr>
        <w:t>INTERIOR EVALUATION</w:t>
      </w:r>
    </w:p>
    <w:p w14:paraId="6231A9D8" w14:textId="77777777" w:rsidR="005524F8" w:rsidRPr="00F038C4" w:rsidRDefault="005524F8" w:rsidP="005524F8">
      <w:pPr>
        <w:jc w:val="center"/>
        <w:rPr>
          <w:b/>
          <w:sz w:val="18"/>
          <w:szCs w:val="18"/>
        </w:rPr>
      </w:pPr>
    </w:p>
    <w:p w14:paraId="0D64712C" w14:textId="3177F4B4" w:rsidR="005524F8" w:rsidRPr="00F038C4" w:rsidRDefault="005524F8" w:rsidP="005524F8">
      <w:pPr>
        <w:rPr>
          <w:b/>
          <w:sz w:val="18"/>
          <w:szCs w:val="18"/>
        </w:rPr>
      </w:pPr>
      <w:r w:rsidRPr="00F038C4">
        <w:rPr>
          <w:b/>
          <w:sz w:val="18"/>
          <w:szCs w:val="18"/>
        </w:rPr>
        <w:t>Area Temperature: _______________</w:t>
      </w:r>
      <w:proofErr w:type="gramStart"/>
      <w:r w:rsidRPr="00F038C4">
        <w:rPr>
          <w:b/>
          <w:sz w:val="18"/>
          <w:szCs w:val="18"/>
        </w:rPr>
        <w:t xml:space="preserve">_ </w:t>
      </w:r>
      <w:r w:rsidR="004B7BDE" w:rsidRPr="00F038C4">
        <w:rPr>
          <w:b/>
          <w:sz w:val="18"/>
          <w:szCs w:val="18"/>
        </w:rPr>
        <w:t xml:space="preserve"> </w:t>
      </w:r>
      <w:r w:rsidRPr="00F038C4">
        <w:rPr>
          <w:b/>
          <w:sz w:val="18"/>
          <w:szCs w:val="18"/>
        </w:rPr>
        <w:t>Capable</w:t>
      </w:r>
      <w:proofErr w:type="gramEnd"/>
      <w:r w:rsidRPr="00F038C4">
        <w:rPr>
          <w:b/>
          <w:sz w:val="18"/>
          <w:szCs w:val="18"/>
        </w:rPr>
        <w:t xml:space="preserve"> of Mimicking Expected Living Conditions: ______Yes ______No</w:t>
      </w:r>
    </w:p>
    <w:p w14:paraId="615661AD" w14:textId="21F6707C" w:rsidR="005524F8" w:rsidRPr="00F038C4" w:rsidRDefault="005524F8" w:rsidP="005524F8">
      <w:pPr>
        <w:rPr>
          <w:b/>
          <w:sz w:val="18"/>
          <w:szCs w:val="18"/>
        </w:rPr>
      </w:pPr>
      <w:r w:rsidRPr="00F038C4">
        <w:rPr>
          <w:b/>
          <w:sz w:val="18"/>
          <w:szCs w:val="18"/>
        </w:rPr>
        <w:t>Note concerns: _____________________________________________________</w:t>
      </w:r>
      <w:r w:rsidR="004B7BDE" w:rsidRPr="00F038C4">
        <w:rPr>
          <w:b/>
          <w:sz w:val="18"/>
          <w:szCs w:val="18"/>
        </w:rPr>
        <w:t>_________________________________________</w:t>
      </w:r>
      <w:r w:rsidR="00F038C4">
        <w:rPr>
          <w:b/>
          <w:sz w:val="18"/>
          <w:szCs w:val="18"/>
        </w:rPr>
        <w:t>________________</w:t>
      </w:r>
    </w:p>
    <w:p w14:paraId="49EE08A2" w14:textId="77777777" w:rsidR="005524F8" w:rsidRPr="00F038C4" w:rsidRDefault="005524F8" w:rsidP="005524F8">
      <w:pPr>
        <w:rPr>
          <w:b/>
          <w:sz w:val="18"/>
          <w:szCs w:val="18"/>
        </w:rPr>
      </w:pPr>
    </w:p>
    <w:p w14:paraId="3FA45FD8" w14:textId="77777777" w:rsidR="005524F8" w:rsidRPr="00F038C4" w:rsidRDefault="005524F8" w:rsidP="005524F8">
      <w:pPr>
        <w:tabs>
          <w:tab w:val="left" w:pos="3710"/>
        </w:tabs>
        <w:jc w:val="center"/>
        <w:rPr>
          <w:b/>
          <w:sz w:val="18"/>
          <w:szCs w:val="18"/>
        </w:rPr>
      </w:pPr>
      <w:r w:rsidRPr="00F038C4">
        <w:rPr>
          <w:b/>
          <w:sz w:val="18"/>
          <w:szCs w:val="18"/>
        </w:rPr>
        <w:t>SUBSTRATE EVALUATION</w:t>
      </w:r>
    </w:p>
    <w:p w14:paraId="1FFDB4A4" w14:textId="77777777" w:rsidR="005524F8" w:rsidRPr="00F038C4" w:rsidRDefault="005524F8" w:rsidP="005524F8">
      <w:pPr>
        <w:tabs>
          <w:tab w:val="left" w:pos="3710"/>
        </w:tabs>
        <w:jc w:val="center"/>
        <w:rPr>
          <w:b/>
          <w:sz w:val="18"/>
          <w:szCs w:val="18"/>
        </w:rPr>
      </w:pPr>
    </w:p>
    <w:p w14:paraId="3BCC20A2" w14:textId="18DDEAFB" w:rsidR="005524F8" w:rsidRPr="00F038C4" w:rsidRDefault="005524F8" w:rsidP="005524F8">
      <w:pPr>
        <w:rPr>
          <w:b/>
          <w:sz w:val="18"/>
          <w:szCs w:val="18"/>
        </w:rPr>
      </w:pPr>
      <w:r w:rsidRPr="00F038C4">
        <w:rPr>
          <w:b/>
          <w:sz w:val="18"/>
          <w:szCs w:val="18"/>
        </w:rPr>
        <w:t>Type: Concrete _____________________Wood__________________ Grade: ________Above __________Below</w:t>
      </w:r>
    </w:p>
    <w:p w14:paraId="65AAF64F" w14:textId="77777777" w:rsidR="004B7BDE" w:rsidRPr="00F038C4" w:rsidRDefault="005524F8" w:rsidP="005524F8">
      <w:pPr>
        <w:rPr>
          <w:b/>
          <w:sz w:val="18"/>
          <w:szCs w:val="18"/>
        </w:rPr>
      </w:pPr>
      <w:r w:rsidRPr="00F038C4">
        <w:rPr>
          <w:b/>
          <w:sz w:val="18"/>
          <w:szCs w:val="18"/>
        </w:rPr>
        <w:t xml:space="preserve">Moisture Meter Used: _____ RH _____ Meter _____ </w:t>
      </w:r>
      <w:proofErr w:type="spellStart"/>
      <w:r w:rsidRPr="00F038C4">
        <w:rPr>
          <w:b/>
          <w:sz w:val="18"/>
          <w:szCs w:val="18"/>
        </w:rPr>
        <w:t>CaCI</w:t>
      </w:r>
      <w:proofErr w:type="spellEnd"/>
      <w:r w:rsidRPr="00F038C4">
        <w:rPr>
          <w:b/>
          <w:sz w:val="18"/>
          <w:szCs w:val="18"/>
        </w:rPr>
        <w:t xml:space="preserve"> _____</w:t>
      </w:r>
      <w:proofErr w:type="spellStart"/>
      <w:r w:rsidRPr="00F038C4">
        <w:rPr>
          <w:b/>
          <w:sz w:val="18"/>
          <w:szCs w:val="18"/>
        </w:rPr>
        <w:t>Other_____Results</w:t>
      </w:r>
      <w:proofErr w:type="spellEnd"/>
      <w:r w:rsidRPr="00F038C4">
        <w:rPr>
          <w:b/>
          <w:sz w:val="18"/>
          <w:szCs w:val="18"/>
        </w:rPr>
        <w:t xml:space="preserve">: __________________________________ </w:t>
      </w:r>
    </w:p>
    <w:p w14:paraId="004C235C" w14:textId="6AB80EB0" w:rsidR="005524F8" w:rsidRPr="00F038C4" w:rsidRDefault="005524F8" w:rsidP="005524F8">
      <w:pPr>
        <w:rPr>
          <w:b/>
          <w:sz w:val="18"/>
          <w:szCs w:val="18"/>
        </w:rPr>
      </w:pPr>
      <w:r w:rsidRPr="00F038C4">
        <w:rPr>
          <w:b/>
          <w:sz w:val="18"/>
          <w:szCs w:val="18"/>
        </w:rPr>
        <w:t>Please attach photo of results.</w:t>
      </w:r>
    </w:p>
    <w:p w14:paraId="03F51E79" w14:textId="12A1D3C0" w:rsidR="005524F8" w:rsidRPr="00F038C4" w:rsidRDefault="005524F8" w:rsidP="005524F8">
      <w:pPr>
        <w:rPr>
          <w:b/>
          <w:sz w:val="18"/>
          <w:szCs w:val="18"/>
        </w:rPr>
      </w:pPr>
      <w:r w:rsidRPr="00F038C4">
        <w:rPr>
          <w:b/>
          <w:sz w:val="18"/>
          <w:szCs w:val="18"/>
        </w:rPr>
        <w:t>Note concerns: ________________________________________________</w:t>
      </w:r>
      <w:r w:rsidR="004B7BDE" w:rsidRPr="00F038C4">
        <w:rPr>
          <w:b/>
          <w:sz w:val="18"/>
          <w:szCs w:val="18"/>
        </w:rPr>
        <w:t>______________________________________________</w:t>
      </w:r>
      <w:r w:rsidR="00F038C4">
        <w:rPr>
          <w:b/>
          <w:sz w:val="18"/>
          <w:szCs w:val="18"/>
        </w:rPr>
        <w:t>________________</w:t>
      </w:r>
    </w:p>
    <w:p w14:paraId="6D9EB536" w14:textId="77777777" w:rsidR="005524F8" w:rsidRPr="00F038C4" w:rsidRDefault="005524F8" w:rsidP="005524F8">
      <w:pPr>
        <w:rPr>
          <w:b/>
          <w:sz w:val="18"/>
          <w:szCs w:val="18"/>
        </w:rPr>
      </w:pPr>
    </w:p>
    <w:p w14:paraId="7C9ADC19" w14:textId="77777777" w:rsidR="005524F8" w:rsidRPr="00F038C4" w:rsidRDefault="005524F8" w:rsidP="005524F8">
      <w:pPr>
        <w:jc w:val="center"/>
        <w:rPr>
          <w:b/>
          <w:sz w:val="18"/>
          <w:szCs w:val="18"/>
        </w:rPr>
      </w:pPr>
      <w:r w:rsidRPr="00F038C4">
        <w:rPr>
          <w:b/>
          <w:sz w:val="18"/>
          <w:szCs w:val="18"/>
        </w:rPr>
        <w:t>INSTALLATION</w:t>
      </w:r>
    </w:p>
    <w:p w14:paraId="5BFAB254" w14:textId="77777777" w:rsidR="005524F8" w:rsidRPr="00F038C4" w:rsidRDefault="005524F8" w:rsidP="005524F8">
      <w:pPr>
        <w:jc w:val="center"/>
        <w:rPr>
          <w:b/>
          <w:sz w:val="18"/>
          <w:szCs w:val="18"/>
        </w:rPr>
      </w:pPr>
    </w:p>
    <w:p w14:paraId="546EAFC8" w14:textId="05865FA6" w:rsidR="005524F8" w:rsidRPr="00F038C4" w:rsidRDefault="005524F8" w:rsidP="005524F8">
      <w:pPr>
        <w:rPr>
          <w:b/>
          <w:sz w:val="18"/>
          <w:szCs w:val="18"/>
        </w:rPr>
      </w:pPr>
      <w:r w:rsidRPr="00F038C4">
        <w:rPr>
          <w:b/>
          <w:sz w:val="18"/>
          <w:szCs w:val="18"/>
        </w:rPr>
        <w:t>Method of install: _________________</w:t>
      </w:r>
      <w:r w:rsidR="00F038C4">
        <w:rPr>
          <w:b/>
          <w:sz w:val="18"/>
          <w:szCs w:val="18"/>
        </w:rPr>
        <w:t>__________________</w:t>
      </w:r>
      <w:r w:rsidRPr="00F038C4">
        <w:rPr>
          <w:b/>
          <w:sz w:val="18"/>
          <w:szCs w:val="18"/>
        </w:rPr>
        <w:t>Adhesive used: _</w:t>
      </w:r>
      <w:r w:rsidR="00F038C4">
        <w:rPr>
          <w:b/>
          <w:sz w:val="18"/>
          <w:szCs w:val="18"/>
        </w:rPr>
        <w:t>_______________________________</w:t>
      </w:r>
      <w:r w:rsidRPr="00F038C4">
        <w:rPr>
          <w:b/>
          <w:sz w:val="18"/>
          <w:szCs w:val="18"/>
        </w:rPr>
        <w:t xml:space="preserve"> Yes _____ No ______</w:t>
      </w:r>
    </w:p>
    <w:p w14:paraId="63FF51C0" w14:textId="45D07D4B" w:rsidR="00C94550" w:rsidRPr="00F038C4" w:rsidRDefault="005524F8" w:rsidP="005524F8">
      <w:pPr>
        <w:rPr>
          <w:b/>
          <w:sz w:val="18"/>
          <w:szCs w:val="18"/>
        </w:rPr>
      </w:pPr>
      <w:r w:rsidRPr="00F038C4">
        <w:rPr>
          <w:b/>
          <w:sz w:val="18"/>
          <w:szCs w:val="18"/>
        </w:rPr>
        <w:t>Underlayment use</w:t>
      </w:r>
      <w:r w:rsidR="004B7BDE" w:rsidRPr="00F038C4">
        <w:rPr>
          <w:b/>
          <w:sz w:val="18"/>
          <w:szCs w:val="18"/>
        </w:rPr>
        <w:t>d</w:t>
      </w:r>
      <w:proofErr w:type="gramStart"/>
      <w:r w:rsidR="004B7BDE" w:rsidRPr="00F038C4">
        <w:rPr>
          <w:b/>
          <w:sz w:val="18"/>
          <w:szCs w:val="18"/>
        </w:rPr>
        <w:t>:_</w:t>
      </w:r>
      <w:proofErr w:type="gramEnd"/>
      <w:r w:rsidR="004B7BDE" w:rsidRPr="00F038C4">
        <w:rPr>
          <w:b/>
          <w:sz w:val="18"/>
          <w:szCs w:val="18"/>
        </w:rPr>
        <w:t>____________________________</w:t>
      </w:r>
      <w:r w:rsidR="00C94550" w:rsidRPr="00F038C4">
        <w:rPr>
          <w:b/>
          <w:sz w:val="18"/>
          <w:szCs w:val="18"/>
        </w:rPr>
        <w:t>___</w:t>
      </w:r>
      <w:r w:rsidRPr="00F038C4">
        <w:rPr>
          <w:b/>
          <w:sz w:val="18"/>
          <w:szCs w:val="18"/>
        </w:rPr>
        <w:t xml:space="preserve"> Yes _____ No ______</w:t>
      </w:r>
      <w:r w:rsidR="004B7BDE" w:rsidRPr="00F038C4">
        <w:rPr>
          <w:b/>
          <w:sz w:val="18"/>
          <w:szCs w:val="18"/>
        </w:rPr>
        <w:t xml:space="preserve"> </w:t>
      </w:r>
    </w:p>
    <w:p w14:paraId="2B018C2A" w14:textId="032F9EE2" w:rsidR="005524F8" w:rsidRPr="00F038C4" w:rsidRDefault="005524F8" w:rsidP="005524F8">
      <w:pPr>
        <w:rPr>
          <w:b/>
          <w:sz w:val="18"/>
          <w:szCs w:val="18"/>
        </w:rPr>
      </w:pPr>
      <w:r w:rsidRPr="00F038C4">
        <w:rPr>
          <w:b/>
          <w:sz w:val="18"/>
          <w:szCs w:val="18"/>
        </w:rPr>
        <w:t>Moisture Barrier used: ____________________________ Yes _____ No _____</w:t>
      </w:r>
      <w:r w:rsidR="00C94550" w:rsidRPr="00F038C4">
        <w:rPr>
          <w:b/>
          <w:sz w:val="18"/>
          <w:szCs w:val="18"/>
        </w:rPr>
        <w:t xml:space="preserve">_ </w:t>
      </w:r>
      <w:r w:rsidRPr="00F038C4">
        <w:rPr>
          <w:b/>
          <w:sz w:val="18"/>
          <w:szCs w:val="18"/>
        </w:rPr>
        <w:tab/>
        <w:t># of coats us</w:t>
      </w:r>
      <w:r w:rsidR="00F038C4">
        <w:rPr>
          <w:b/>
          <w:sz w:val="18"/>
          <w:szCs w:val="18"/>
        </w:rPr>
        <w:t>ed</w:t>
      </w:r>
      <w:proofErr w:type="gramStart"/>
      <w:r w:rsidR="00F038C4">
        <w:rPr>
          <w:b/>
          <w:sz w:val="18"/>
          <w:szCs w:val="18"/>
        </w:rPr>
        <w:t>:_</w:t>
      </w:r>
      <w:proofErr w:type="gramEnd"/>
      <w:r w:rsidR="00F038C4">
        <w:rPr>
          <w:b/>
          <w:sz w:val="18"/>
          <w:szCs w:val="18"/>
        </w:rPr>
        <w:t>_______________________</w:t>
      </w:r>
    </w:p>
    <w:p w14:paraId="20B4E031" w14:textId="3C19239C" w:rsidR="005524F8" w:rsidRPr="00F038C4" w:rsidRDefault="005524F8" w:rsidP="005524F8">
      <w:pPr>
        <w:rPr>
          <w:b/>
          <w:sz w:val="18"/>
          <w:szCs w:val="18"/>
        </w:rPr>
      </w:pPr>
      <w:r w:rsidRPr="00F038C4">
        <w:rPr>
          <w:b/>
          <w:sz w:val="18"/>
          <w:szCs w:val="18"/>
        </w:rPr>
        <w:t>Expansion space used: _____________________________</w:t>
      </w:r>
      <w:r w:rsidR="00C94550" w:rsidRPr="00F038C4">
        <w:rPr>
          <w:b/>
          <w:sz w:val="18"/>
          <w:szCs w:val="18"/>
        </w:rPr>
        <w:t xml:space="preserve"> </w:t>
      </w:r>
      <w:r w:rsidRPr="00F038C4">
        <w:rPr>
          <w:b/>
          <w:sz w:val="18"/>
          <w:szCs w:val="18"/>
        </w:rPr>
        <w:t>Moldings used</w:t>
      </w:r>
      <w:proofErr w:type="gramStart"/>
      <w:r w:rsidRPr="00F038C4">
        <w:rPr>
          <w:b/>
          <w:sz w:val="18"/>
          <w:szCs w:val="18"/>
        </w:rPr>
        <w:t>:_</w:t>
      </w:r>
      <w:proofErr w:type="gramEnd"/>
      <w:r w:rsidRPr="00F038C4">
        <w:rPr>
          <w:b/>
          <w:sz w:val="18"/>
          <w:szCs w:val="18"/>
        </w:rPr>
        <w:t>_________________________________</w:t>
      </w:r>
    </w:p>
    <w:p w14:paraId="56098D25" w14:textId="77777777" w:rsidR="005524F8" w:rsidRPr="00F038C4" w:rsidRDefault="005524F8" w:rsidP="005524F8">
      <w:pPr>
        <w:rPr>
          <w:b/>
          <w:sz w:val="18"/>
          <w:szCs w:val="18"/>
        </w:rPr>
      </w:pPr>
    </w:p>
    <w:p w14:paraId="67C06924" w14:textId="5B8E74B3" w:rsidR="00F038C4" w:rsidRPr="00F038C4" w:rsidRDefault="005524F8" w:rsidP="005524F8">
      <w:pPr>
        <w:pBdr>
          <w:bottom w:val="single" w:sz="12" w:space="1" w:color="auto"/>
        </w:pBdr>
        <w:rPr>
          <w:b/>
          <w:sz w:val="18"/>
          <w:szCs w:val="18"/>
        </w:rPr>
      </w:pPr>
      <w:r w:rsidRPr="00F038C4">
        <w:rPr>
          <w:b/>
          <w:sz w:val="18"/>
          <w:szCs w:val="18"/>
        </w:rPr>
        <w:t>NOTES __________________________________________________________________</w:t>
      </w:r>
      <w:r w:rsidR="00C94550" w:rsidRPr="00F038C4">
        <w:rPr>
          <w:b/>
          <w:sz w:val="18"/>
          <w:szCs w:val="18"/>
        </w:rPr>
        <w:t>______________________________________</w:t>
      </w:r>
      <w:r w:rsidR="00F038C4">
        <w:rPr>
          <w:b/>
          <w:sz w:val="18"/>
          <w:szCs w:val="18"/>
        </w:rPr>
        <w:t>_________________________</w:t>
      </w:r>
    </w:p>
    <w:p w14:paraId="108AB774" w14:textId="77777777" w:rsidR="005524F8" w:rsidRDefault="005524F8" w:rsidP="005524F8">
      <w:pPr>
        <w:jc w:val="right"/>
        <w:rPr>
          <w:b/>
          <w:sz w:val="28"/>
          <w:szCs w:val="28"/>
        </w:rPr>
      </w:pPr>
    </w:p>
    <w:p w14:paraId="34AC8B86" w14:textId="77777777" w:rsidR="005524F8" w:rsidRDefault="005524F8" w:rsidP="005524F8">
      <w:pPr>
        <w:jc w:val="right"/>
        <w:rPr>
          <w:b/>
          <w:sz w:val="28"/>
          <w:szCs w:val="28"/>
        </w:rPr>
      </w:pPr>
    </w:p>
    <w:p w14:paraId="5A7157DD" w14:textId="77777777" w:rsidR="005524F8" w:rsidRPr="00F038C4" w:rsidRDefault="005524F8" w:rsidP="005524F8">
      <w:pPr>
        <w:autoSpaceDE w:val="0"/>
        <w:autoSpaceDN w:val="0"/>
        <w:adjustRightInd w:val="0"/>
        <w:jc w:val="center"/>
        <w:rPr>
          <w:rFonts w:ascii="Papyrus" w:hAnsi="Papyrus" w:cs="Papyrus"/>
          <w:b/>
          <w:color w:val="4F6228" w:themeColor="accent3" w:themeShade="80"/>
          <w:sz w:val="18"/>
          <w:szCs w:val="18"/>
        </w:rPr>
      </w:pPr>
      <w:r w:rsidRPr="00F038C4">
        <w:rPr>
          <w:rFonts w:ascii="Papyrus" w:hAnsi="Papyrus" w:cs="Papyrus"/>
          <w:b/>
          <w:color w:val="4F6228" w:themeColor="accent3" w:themeShade="80"/>
          <w:sz w:val="18"/>
          <w:szCs w:val="18"/>
        </w:rPr>
        <w:t>Bamboo Flooring Hawaii</w:t>
      </w:r>
    </w:p>
    <w:p w14:paraId="49449E5D" w14:textId="77777777" w:rsidR="005524F8" w:rsidRPr="00AF13B3" w:rsidRDefault="005524F8" w:rsidP="005524F8">
      <w:pPr>
        <w:autoSpaceDE w:val="0"/>
        <w:autoSpaceDN w:val="0"/>
        <w:adjustRightInd w:val="0"/>
        <w:jc w:val="center"/>
        <w:rPr>
          <w:rFonts w:ascii="Arial-BoldMT" w:hAnsi="Arial-BoldMT" w:cs="Arial-BoldMT"/>
          <w:b/>
          <w:bCs/>
          <w:color w:val="000000"/>
          <w:sz w:val="16"/>
          <w:szCs w:val="16"/>
        </w:rPr>
      </w:pPr>
      <w:r w:rsidRPr="00AF13B3">
        <w:rPr>
          <w:rFonts w:ascii="Arial-BoldMT" w:hAnsi="Arial-BoldMT" w:cs="Arial-BoldMT"/>
          <w:b/>
          <w:bCs/>
          <w:color w:val="000000"/>
          <w:sz w:val="16"/>
          <w:szCs w:val="16"/>
        </w:rPr>
        <w:t>521 Ala Moana Blvd Suite 213</w:t>
      </w:r>
    </w:p>
    <w:p w14:paraId="687C30E5" w14:textId="77777777" w:rsidR="005524F8" w:rsidRPr="00AF13B3" w:rsidRDefault="005524F8" w:rsidP="005524F8">
      <w:pPr>
        <w:autoSpaceDE w:val="0"/>
        <w:autoSpaceDN w:val="0"/>
        <w:adjustRightInd w:val="0"/>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Honolulu, HI 96813</w:t>
      </w:r>
    </w:p>
    <w:p w14:paraId="7F6CBC98" w14:textId="77777777" w:rsidR="005524F8" w:rsidRPr="00AF13B3" w:rsidRDefault="005524F8" w:rsidP="005524F8">
      <w:pPr>
        <w:autoSpaceDE w:val="0"/>
        <w:autoSpaceDN w:val="0"/>
        <w:adjustRightInd w:val="0"/>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Ph: (808) 550-8080 Email: bambooflooringhi@aol.com</w:t>
      </w:r>
    </w:p>
    <w:p w14:paraId="638FF698" w14:textId="58FCC754" w:rsidR="005524F8" w:rsidRDefault="004771ED" w:rsidP="00F038C4">
      <w:pPr>
        <w:autoSpaceDE w:val="0"/>
        <w:autoSpaceDN w:val="0"/>
        <w:adjustRightInd w:val="0"/>
        <w:jc w:val="center"/>
        <w:rPr>
          <w:rFonts w:ascii="ArialNarrow-Bold" w:hAnsi="ArialNarrow-Bold" w:cs="ArialNarrow-Bold"/>
          <w:b/>
          <w:bCs/>
          <w:color w:val="000000"/>
          <w:sz w:val="16"/>
          <w:szCs w:val="16"/>
        </w:rPr>
      </w:pPr>
      <w:hyperlink r:id="rId15" w:history="1">
        <w:r w:rsidR="006A5D5A" w:rsidRPr="00BD0DA7">
          <w:rPr>
            <w:rStyle w:val="Hyperlink"/>
            <w:rFonts w:ascii="ArialNarrow-Bold" w:hAnsi="ArialNarrow-Bold" w:cs="ArialNarrow-Bold"/>
            <w:b/>
            <w:bCs/>
            <w:sz w:val="16"/>
            <w:szCs w:val="16"/>
          </w:rPr>
          <w:t>www.bambooflooringhawaii.com</w:t>
        </w:r>
      </w:hyperlink>
    </w:p>
    <w:p w14:paraId="30799E56" w14:textId="77777777" w:rsidR="00E159D2" w:rsidRDefault="00E159D2" w:rsidP="00E159D2">
      <w:pPr>
        <w:pStyle w:val="Default"/>
        <w:jc w:val="center"/>
      </w:pPr>
      <w:r>
        <w:rPr>
          <w:noProof/>
        </w:rPr>
        <w:lastRenderedPageBreak/>
        <w:drawing>
          <wp:inline distT="0" distB="0" distL="0" distR="0" wp14:anchorId="4F348784" wp14:editId="2D3FC3A6">
            <wp:extent cx="3918586" cy="1090927"/>
            <wp:effectExtent l="0" t="0" r="5715"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3"/>
                    <a:stretch>
                      <a:fillRect/>
                    </a:stretch>
                  </pic:blipFill>
                  <pic:spPr>
                    <a:xfrm>
                      <a:off x="0" y="0"/>
                      <a:ext cx="3918586" cy="1090927"/>
                    </a:xfrm>
                    <a:prstGeom prst="rect">
                      <a:avLst/>
                    </a:prstGeom>
                  </pic:spPr>
                </pic:pic>
              </a:graphicData>
            </a:graphic>
          </wp:inline>
        </w:drawing>
      </w:r>
    </w:p>
    <w:p w14:paraId="44BC22A2" w14:textId="3F10C39D" w:rsidR="00E159D2" w:rsidRPr="00E159D2" w:rsidRDefault="00E159D2" w:rsidP="00E159D2">
      <w:pPr>
        <w:jc w:val="center"/>
        <w:rPr>
          <w:rFonts w:ascii="Brush Script MT" w:hAnsi="Brush Script MT"/>
          <w:color w:val="4F6228" w:themeColor="accent3" w:themeShade="80"/>
          <w:sz w:val="44"/>
          <w:szCs w:val="44"/>
        </w:rPr>
      </w:pPr>
      <w:proofErr w:type="spellStart"/>
      <w:r w:rsidRPr="00E159D2">
        <w:rPr>
          <w:rFonts w:ascii="Brush Script MT" w:hAnsi="Brush Script MT"/>
          <w:color w:val="4F6228" w:themeColor="accent3" w:themeShade="80"/>
          <w:sz w:val="44"/>
          <w:szCs w:val="44"/>
        </w:rPr>
        <w:t>Ali’i</w:t>
      </w:r>
      <w:proofErr w:type="spellEnd"/>
      <w:r w:rsidRPr="00E159D2">
        <w:rPr>
          <w:rFonts w:ascii="Brush Script MT" w:hAnsi="Brush Script MT"/>
          <w:color w:val="4F6228" w:themeColor="accent3" w:themeShade="80"/>
          <w:sz w:val="44"/>
          <w:szCs w:val="44"/>
        </w:rPr>
        <w:t xml:space="preserve"> Collection</w:t>
      </w:r>
    </w:p>
    <w:p w14:paraId="00896F15" w14:textId="3CB122BD" w:rsidR="00E159D2" w:rsidRDefault="00E159D2" w:rsidP="00E159D2">
      <w:pPr>
        <w:shd w:val="clear" w:color="auto" w:fill="FFFFFF"/>
        <w:spacing w:after="120" w:line="312" w:lineRule="atLeast"/>
        <w:jc w:val="center"/>
        <w:outlineLvl w:val="2"/>
        <w:rPr>
          <w:rFonts w:ascii="futura-pt" w:eastAsia="Times New Roman" w:hAnsi="futura-pt"/>
          <w:b/>
          <w:bCs/>
          <w:caps/>
          <w:color w:val="1F1F1F"/>
          <w:spacing w:val="60"/>
        </w:rPr>
      </w:pPr>
      <w:r>
        <w:rPr>
          <w:rFonts w:ascii="futura-pt" w:eastAsia="Times New Roman" w:hAnsi="futura-pt"/>
          <w:b/>
          <w:bCs/>
          <w:caps/>
          <w:color w:val="1F1F1F"/>
          <w:spacing w:val="60"/>
        </w:rPr>
        <w:t>spc LVT rigid</w:t>
      </w:r>
      <w:r w:rsidRPr="009236D0">
        <w:rPr>
          <w:rFonts w:ascii="futura-pt" w:eastAsia="Times New Roman" w:hAnsi="futura-pt"/>
          <w:b/>
          <w:bCs/>
          <w:caps/>
          <w:color w:val="1F1F1F"/>
          <w:spacing w:val="60"/>
        </w:rPr>
        <w:t xml:space="preserve"> </w:t>
      </w:r>
      <w:r>
        <w:rPr>
          <w:rFonts w:ascii="futura-pt" w:eastAsia="Times New Roman" w:hAnsi="futura-pt"/>
          <w:b/>
          <w:bCs/>
          <w:caps/>
          <w:color w:val="1F1F1F"/>
          <w:spacing w:val="60"/>
        </w:rPr>
        <w:t>floors</w:t>
      </w:r>
    </w:p>
    <w:p w14:paraId="33771E05" w14:textId="77777777" w:rsidR="00E159D2" w:rsidRDefault="00E159D2" w:rsidP="00E159D2">
      <w:pPr>
        <w:pStyle w:val="Default"/>
      </w:pPr>
    </w:p>
    <w:p w14:paraId="7BC771CB" w14:textId="77777777" w:rsidR="00E159D2" w:rsidRDefault="00E159D2" w:rsidP="00E159D2">
      <w:pPr>
        <w:pStyle w:val="Body"/>
      </w:pPr>
      <w:r>
        <w:t xml:space="preserve">Daily / Regular Maintenance </w:t>
      </w:r>
    </w:p>
    <w:p w14:paraId="2D656522" w14:textId="77777777" w:rsidR="00E159D2" w:rsidRDefault="00E159D2" w:rsidP="00E159D2">
      <w:pPr>
        <w:pStyle w:val="Default"/>
      </w:pPr>
    </w:p>
    <w:p w14:paraId="25E5861F" w14:textId="3F86578F" w:rsidR="00E159D2" w:rsidRPr="005006C9" w:rsidRDefault="00E159D2" w:rsidP="00E159D2">
      <w:pPr>
        <w:pStyle w:val="Default"/>
        <w:rPr>
          <w:sz w:val="18"/>
          <w:szCs w:val="18"/>
        </w:rPr>
      </w:pPr>
      <w:r w:rsidRPr="005006C9">
        <w:rPr>
          <w:sz w:val="18"/>
          <w:szCs w:val="18"/>
        </w:rPr>
        <w:t xml:space="preserve">• Use a damp cloth to blot up spills </w:t>
      </w:r>
      <w:r w:rsidR="0067436D" w:rsidRPr="005006C9">
        <w:rPr>
          <w:sz w:val="18"/>
          <w:szCs w:val="18"/>
        </w:rPr>
        <w:t>immediately</w:t>
      </w:r>
      <w:r w:rsidRPr="005006C9">
        <w:rPr>
          <w:sz w:val="18"/>
          <w:szCs w:val="18"/>
        </w:rPr>
        <w:t xml:space="preserve"> to prevent stains. </w:t>
      </w:r>
    </w:p>
    <w:p w14:paraId="715712A6" w14:textId="77777777" w:rsidR="00E159D2" w:rsidRPr="005006C9" w:rsidRDefault="00E159D2" w:rsidP="00E159D2">
      <w:pPr>
        <w:pStyle w:val="Default"/>
        <w:rPr>
          <w:sz w:val="18"/>
          <w:szCs w:val="18"/>
        </w:rPr>
      </w:pPr>
      <w:r w:rsidRPr="005006C9">
        <w:rPr>
          <w:sz w:val="18"/>
          <w:szCs w:val="18"/>
        </w:rPr>
        <w:t xml:space="preserve">• Sweep, dust, or vacuum with the hard surface attachment regularly to prevent dirt and debris from accumulating-this can scratch or dull your floor’s finish </w:t>
      </w:r>
    </w:p>
    <w:p w14:paraId="34735DC5" w14:textId="77777777" w:rsidR="00E159D2" w:rsidRPr="005006C9" w:rsidRDefault="00E159D2" w:rsidP="00E159D2">
      <w:pPr>
        <w:pStyle w:val="Default"/>
        <w:rPr>
          <w:sz w:val="18"/>
          <w:szCs w:val="18"/>
        </w:rPr>
      </w:pPr>
      <w:r w:rsidRPr="005006C9">
        <w:rPr>
          <w:sz w:val="18"/>
          <w:szCs w:val="18"/>
        </w:rPr>
        <w:t xml:space="preserve">• Damp mop as needed with clean water and nonabrasive floor cleaner </w:t>
      </w:r>
    </w:p>
    <w:p w14:paraId="48E124F5" w14:textId="35D81D74" w:rsidR="00E159D2" w:rsidRDefault="00E159D2" w:rsidP="00E159D2">
      <w:pPr>
        <w:pStyle w:val="Default"/>
        <w:rPr>
          <w:sz w:val="18"/>
          <w:szCs w:val="18"/>
        </w:rPr>
      </w:pPr>
      <w:r w:rsidRPr="005006C9">
        <w:rPr>
          <w:sz w:val="18"/>
          <w:szCs w:val="18"/>
        </w:rPr>
        <w:t>• As needed, clean the floor with produ</w:t>
      </w:r>
      <w:r w:rsidR="0067436D">
        <w:rPr>
          <w:sz w:val="18"/>
          <w:szCs w:val="18"/>
        </w:rPr>
        <w:t>ct specifically made for vinyl/</w:t>
      </w:r>
      <w:proofErr w:type="spellStart"/>
      <w:r w:rsidR="0067436D">
        <w:rPr>
          <w:sz w:val="18"/>
          <w:szCs w:val="18"/>
        </w:rPr>
        <w:t>s</w:t>
      </w:r>
      <w:r w:rsidRPr="005006C9">
        <w:rPr>
          <w:sz w:val="18"/>
          <w:szCs w:val="18"/>
        </w:rPr>
        <w:t>pc</w:t>
      </w:r>
      <w:proofErr w:type="spellEnd"/>
      <w:r w:rsidRPr="005006C9">
        <w:rPr>
          <w:sz w:val="18"/>
          <w:szCs w:val="18"/>
        </w:rPr>
        <w:t xml:space="preserve"> floors by lightly spraying the product on to a terry cloth or microfiber mop. </w:t>
      </w:r>
    </w:p>
    <w:p w14:paraId="6A580162" w14:textId="77777777" w:rsidR="0067436D" w:rsidRDefault="0067436D" w:rsidP="00E159D2">
      <w:pPr>
        <w:pStyle w:val="Default"/>
        <w:rPr>
          <w:sz w:val="18"/>
          <w:szCs w:val="18"/>
        </w:rPr>
      </w:pPr>
    </w:p>
    <w:p w14:paraId="4D39ED8F" w14:textId="425B6270" w:rsidR="0067436D" w:rsidRPr="0067436D" w:rsidRDefault="0067436D" w:rsidP="00E159D2">
      <w:pPr>
        <w:pStyle w:val="Default"/>
        <w:rPr>
          <w:b/>
          <w:sz w:val="22"/>
          <w:szCs w:val="22"/>
        </w:rPr>
      </w:pPr>
      <w:r w:rsidRPr="0067436D">
        <w:rPr>
          <w:b/>
          <w:sz w:val="22"/>
          <w:szCs w:val="22"/>
        </w:rPr>
        <w:t>Avoid</w:t>
      </w:r>
    </w:p>
    <w:p w14:paraId="0DF29EC3" w14:textId="77777777" w:rsidR="00E159D2" w:rsidRPr="005006C9" w:rsidRDefault="00E159D2" w:rsidP="00E159D2">
      <w:pPr>
        <w:pStyle w:val="Default"/>
        <w:rPr>
          <w:sz w:val="18"/>
          <w:szCs w:val="18"/>
        </w:rPr>
      </w:pPr>
      <w:r w:rsidRPr="005006C9">
        <w:rPr>
          <w:sz w:val="18"/>
          <w:szCs w:val="18"/>
        </w:rPr>
        <w:t xml:space="preserve">• Do not vacuum with a beater bar as it may scratch or dent your floor </w:t>
      </w:r>
    </w:p>
    <w:p w14:paraId="2FC15E4E" w14:textId="77777777" w:rsidR="00E159D2" w:rsidRPr="005006C9" w:rsidRDefault="00E159D2" w:rsidP="00E159D2">
      <w:pPr>
        <w:pStyle w:val="Default"/>
        <w:rPr>
          <w:sz w:val="18"/>
          <w:szCs w:val="18"/>
        </w:rPr>
      </w:pPr>
      <w:r w:rsidRPr="005006C9">
        <w:rPr>
          <w:sz w:val="18"/>
          <w:szCs w:val="18"/>
        </w:rPr>
        <w:t xml:space="preserve">• Never use soap, wax, or oil based detergents-they may dull the finish or leave a greasy film making the floors slippery and harder to clean. </w:t>
      </w:r>
    </w:p>
    <w:p w14:paraId="284BAA68" w14:textId="77777777" w:rsidR="00E159D2" w:rsidRPr="005006C9" w:rsidRDefault="00E159D2" w:rsidP="00E159D2">
      <w:pPr>
        <w:pStyle w:val="Default"/>
        <w:rPr>
          <w:sz w:val="18"/>
          <w:szCs w:val="18"/>
        </w:rPr>
      </w:pPr>
      <w:r w:rsidRPr="005006C9">
        <w:rPr>
          <w:sz w:val="18"/>
          <w:szCs w:val="18"/>
        </w:rPr>
        <w:t xml:space="preserve">• Do not use abrasive cleaners, steel wool, or strong ammoniated or chlorinated cleaners </w:t>
      </w:r>
    </w:p>
    <w:p w14:paraId="79D529F9" w14:textId="77777777" w:rsidR="00E159D2" w:rsidRPr="005006C9" w:rsidRDefault="00E159D2" w:rsidP="00E159D2">
      <w:pPr>
        <w:pStyle w:val="Default"/>
        <w:rPr>
          <w:sz w:val="18"/>
          <w:szCs w:val="18"/>
        </w:rPr>
      </w:pPr>
      <w:r w:rsidRPr="005006C9">
        <w:rPr>
          <w:sz w:val="18"/>
          <w:szCs w:val="18"/>
        </w:rPr>
        <w:t xml:space="preserve">• Do not use steam cleaners or buffing/polishing machines. </w:t>
      </w:r>
    </w:p>
    <w:p w14:paraId="01B83FA1" w14:textId="77777777" w:rsidR="00E159D2" w:rsidRDefault="00E159D2" w:rsidP="00E159D2">
      <w:pPr>
        <w:pStyle w:val="Default"/>
        <w:rPr>
          <w:sz w:val="20"/>
          <w:szCs w:val="20"/>
        </w:rPr>
      </w:pPr>
    </w:p>
    <w:p w14:paraId="146DB4DE" w14:textId="77777777" w:rsidR="00E159D2" w:rsidRPr="005006C9" w:rsidRDefault="00E159D2" w:rsidP="00E159D2">
      <w:pPr>
        <w:pStyle w:val="Default"/>
        <w:rPr>
          <w:b/>
          <w:sz w:val="23"/>
          <w:szCs w:val="23"/>
        </w:rPr>
      </w:pPr>
      <w:r w:rsidRPr="005006C9">
        <w:rPr>
          <w:b/>
          <w:sz w:val="23"/>
          <w:szCs w:val="23"/>
        </w:rPr>
        <w:t xml:space="preserve">Extra Protection </w:t>
      </w:r>
    </w:p>
    <w:p w14:paraId="4FC07706" w14:textId="77777777" w:rsidR="00E159D2" w:rsidRPr="005006C9" w:rsidRDefault="00E159D2" w:rsidP="00E159D2">
      <w:pPr>
        <w:pStyle w:val="Default"/>
        <w:rPr>
          <w:sz w:val="18"/>
          <w:szCs w:val="18"/>
        </w:rPr>
      </w:pPr>
      <w:r w:rsidRPr="005006C9">
        <w:rPr>
          <w:sz w:val="18"/>
          <w:szCs w:val="18"/>
        </w:rPr>
        <w:t xml:space="preserve">• Protect your floor against direct sunlight or any intense source of artificial light, over time excessive light may discolor the floors. Block heat &amp; fade-causing UV rays with protective window coverings and rearrange rugs and furniture periodically to help your floor age evenly. </w:t>
      </w:r>
    </w:p>
    <w:p w14:paraId="25A311E0" w14:textId="77777777" w:rsidR="00E159D2" w:rsidRPr="005006C9" w:rsidRDefault="00E159D2" w:rsidP="00E159D2">
      <w:pPr>
        <w:pStyle w:val="Default"/>
        <w:rPr>
          <w:sz w:val="18"/>
          <w:szCs w:val="18"/>
        </w:rPr>
      </w:pPr>
      <w:r w:rsidRPr="005006C9">
        <w:rPr>
          <w:sz w:val="18"/>
          <w:szCs w:val="18"/>
        </w:rPr>
        <w:t xml:space="preserve">• Invest in quality floor mats to help trap grit and absorb moisture at entry points. Mats should also be placed in high traffic areas as way to reduce wear. Protective mats must be used for furniture or chairs with castors. </w:t>
      </w:r>
    </w:p>
    <w:p w14:paraId="7BF1790A" w14:textId="77777777" w:rsidR="00E159D2" w:rsidRPr="005006C9" w:rsidRDefault="00E159D2" w:rsidP="00E159D2">
      <w:pPr>
        <w:pStyle w:val="Default"/>
        <w:rPr>
          <w:sz w:val="18"/>
          <w:szCs w:val="18"/>
        </w:rPr>
      </w:pPr>
      <w:r w:rsidRPr="005006C9">
        <w:rPr>
          <w:sz w:val="18"/>
          <w:szCs w:val="18"/>
        </w:rPr>
        <w:t xml:space="preserve">• Add non-staining protective pads to all furniture and chair legs for an extra layer of defense against indentations and scratches, replace them once they are worn or dirty. Generally, the heavier the object, the wider the floor protector-never slide furniture across the floor </w:t>
      </w:r>
    </w:p>
    <w:p w14:paraId="79BD7D73" w14:textId="77777777" w:rsidR="00E159D2" w:rsidRPr="005006C9" w:rsidRDefault="00E159D2" w:rsidP="00E159D2">
      <w:pPr>
        <w:pStyle w:val="Default"/>
        <w:rPr>
          <w:sz w:val="18"/>
          <w:szCs w:val="18"/>
        </w:rPr>
      </w:pPr>
      <w:r w:rsidRPr="005006C9">
        <w:rPr>
          <w:sz w:val="18"/>
          <w:szCs w:val="18"/>
        </w:rPr>
        <w:t xml:space="preserve">• Keep your pet’s nails trimmed to prevent them from scratching the floor </w:t>
      </w:r>
    </w:p>
    <w:p w14:paraId="7582988A" w14:textId="77777777" w:rsidR="00E159D2" w:rsidRPr="005006C9" w:rsidRDefault="00E159D2" w:rsidP="00E159D2">
      <w:pPr>
        <w:pStyle w:val="Default"/>
        <w:rPr>
          <w:sz w:val="18"/>
          <w:szCs w:val="18"/>
        </w:rPr>
      </w:pPr>
      <w:r w:rsidRPr="005006C9">
        <w:rPr>
          <w:sz w:val="18"/>
          <w:szCs w:val="18"/>
        </w:rPr>
        <w:t xml:space="preserve">• Maintain a normal indoor temperature throughout the year </w:t>
      </w:r>
    </w:p>
    <w:p w14:paraId="2E22D866" w14:textId="77777777" w:rsidR="00E159D2" w:rsidRDefault="00E159D2" w:rsidP="00E159D2">
      <w:pPr>
        <w:pStyle w:val="Default"/>
        <w:rPr>
          <w:sz w:val="20"/>
          <w:szCs w:val="20"/>
        </w:rPr>
      </w:pPr>
    </w:p>
    <w:p w14:paraId="09D49B0C" w14:textId="77777777" w:rsidR="00E159D2" w:rsidRPr="005006C9" w:rsidRDefault="00E159D2" w:rsidP="00E159D2">
      <w:pPr>
        <w:pStyle w:val="Default"/>
        <w:rPr>
          <w:b/>
          <w:sz w:val="23"/>
          <w:szCs w:val="23"/>
        </w:rPr>
      </w:pPr>
      <w:r w:rsidRPr="005006C9">
        <w:rPr>
          <w:b/>
          <w:sz w:val="23"/>
          <w:szCs w:val="23"/>
        </w:rPr>
        <w:t xml:space="preserve">Tips </w:t>
      </w:r>
    </w:p>
    <w:p w14:paraId="3C4CD49B" w14:textId="77777777" w:rsidR="00E159D2" w:rsidRPr="005006C9" w:rsidRDefault="00E159D2" w:rsidP="00E159D2">
      <w:pPr>
        <w:pStyle w:val="Default"/>
        <w:rPr>
          <w:sz w:val="18"/>
          <w:szCs w:val="18"/>
        </w:rPr>
      </w:pPr>
      <w:r w:rsidRPr="005006C9">
        <w:rPr>
          <w:sz w:val="18"/>
          <w:szCs w:val="18"/>
        </w:rPr>
        <w:t xml:space="preserve">• Use isopropyl alcohol with a clean white cloth for spots requiring a solvent type cleaner that water and cleaning agents can’t remove </w:t>
      </w:r>
    </w:p>
    <w:p w14:paraId="6A850F74" w14:textId="77777777" w:rsidR="00E159D2" w:rsidRPr="005006C9" w:rsidRDefault="00E159D2" w:rsidP="00E159D2">
      <w:pPr>
        <w:pStyle w:val="Default"/>
        <w:rPr>
          <w:sz w:val="18"/>
          <w:szCs w:val="18"/>
        </w:rPr>
      </w:pPr>
      <w:r w:rsidRPr="005006C9">
        <w:rPr>
          <w:sz w:val="18"/>
          <w:szCs w:val="18"/>
        </w:rPr>
        <w:t xml:space="preserve">• Tough substances can be gently scraped with a plastic scraper and dried spots should be removed by gentle agitation, rinsed with water, and blot dried </w:t>
      </w:r>
    </w:p>
    <w:p w14:paraId="0DAECA7B" w14:textId="77777777" w:rsidR="00E159D2" w:rsidRDefault="00E159D2" w:rsidP="00E159D2">
      <w:pPr>
        <w:pStyle w:val="Default"/>
        <w:rPr>
          <w:sz w:val="20"/>
          <w:szCs w:val="20"/>
        </w:rPr>
      </w:pPr>
    </w:p>
    <w:p w14:paraId="1FD9E2CA" w14:textId="77777777" w:rsidR="0067436D" w:rsidRDefault="0067436D" w:rsidP="00E159D2">
      <w:pPr>
        <w:pStyle w:val="Default"/>
        <w:rPr>
          <w:sz w:val="20"/>
          <w:szCs w:val="20"/>
        </w:rPr>
      </w:pPr>
    </w:p>
    <w:p w14:paraId="254619C5" w14:textId="77777777" w:rsidR="0067436D" w:rsidRDefault="0067436D" w:rsidP="00E159D2">
      <w:pPr>
        <w:pStyle w:val="Default"/>
        <w:rPr>
          <w:sz w:val="20"/>
          <w:szCs w:val="20"/>
        </w:rPr>
      </w:pPr>
    </w:p>
    <w:p w14:paraId="04DE310F" w14:textId="77777777" w:rsidR="0067436D" w:rsidRDefault="0067436D" w:rsidP="00E159D2">
      <w:pPr>
        <w:pStyle w:val="Default"/>
        <w:rPr>
          <w:sz w:val="20"/>
          <w:szCs w:val="20"/>
        </w:rPr>
      </w:pPr>
    </w:p>
    <w:p w14:paraId="059A9566" w14:textId="77777777" w:rsidR="00E159D2" w:rsidRPr="00AF13B3" w:rsidRDefault="00E159D2" w:rsidP="00E159D2">
      <w:pPr>
        <w:autoSpaceDE w:val="0"/>
        <w:autoSpaceDN w:val="0"/>
        <w:adjustRightInd w:val="0"/>
        <w:jc w:val="center"/>
        <w:rPr>
          <w:rFonts w:ascii="Papyrus" w:hAnsi="Papyrus" w:cs="Papyrus"/>
          <w:b/>
          <w:color w:val="4F6228" w:themeColor="accent3" w:themeShade="80"/>
          <w:sz w:val="28"/>
          <w:szCs w:val="28"/>
        </w:rPr>
      </w:pPr>
      <w:r w:rsidRPr="00AF13B3">
        <w:rPr>
          <w:rFonts w:ascii="Papyrus" w:hAnsi="Papyrus" w:cs="Papyrus"/>
          <w:b/>
          <w:color w:val="4F6228" w:themeColor="accent3" w:themeShade="80"/>
          <w:sz w:val="28"/>
          <w:szCs w:val="28"/>
        </w:rPr>
        <w:t>Bamboo Flooring Hawaii</w:t>
      </w:r>
    </w:p>
    <w:p w14:paraId="16620CD3" w14:textId="77777777" w:rsidR="00E159D2" w:rsidRPr="00AF13B3" w:rsidRDefault="00E159D2" w:rsidP="00E159D2">
      <w:pPr>
        <w:autoSpaceDE w:val="0"/>
        <w:autoSpaceDN w:val="0"/>
        <w:adjustRightInd w:val="0"/>
        <w:jc w:val="center"/>
        <w:rPr>
          <w:rFonts w:ascii="Arial-BoldMT" w:hAnsi="Arial-BoldMT" w:cs="Arial-BoldMT"/>
          <w:b/>
          <w:bCs/>
          <w:color w:val="000000"/>
          <w:sz w:val="16"/>
          <w:szCs w:val="16"/>
        </w:rPr>
      </w:pPr>
      <w:r w:rsidRPr="00AF13B3">
        <w:rPr>
          <w:rFonts w:ascii="Arial-BoldMT" w:hAnsi="Arial-BoldMT" w:cs="Arial-BoldMT"/>
          <w:b/>
          <w:bCs/>
          <w:color w:val="000000"/>
          <w:sz w:val="16"/>
          <w:szCs w:val="16"/>
        </w:rPr>
        <w:t>521 Ala Moana Blvd Suite 213</w:t>
      </w:r>
    </w:p>
    <w:p w14:paraId="4A92B8EB" w14:textId="77777777" w:rsidR="00E159D2" w:rsidRPr="00AF13B3" w:rsidRDefault="00E159D2" w:rsidP="00E159D2">
      <w:pPr>
        <w:autoSpaceDE w:val="0"/>
        <w:autoSpaceDN w:val="0"/>
        <w:adjustRightInd w:val="0"/>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Honolulu, HI 96813</w:t>
      </w:r>
    </w:p>
    <w:p w14:paraId="79CCE709" w14:textId="77777777" w:rsidR="00E159D2" w:rsidRPr="00AF13B3" w:rsidRDefault="00E159D2" w:rsidP="00E159D2">
      <w:pPr>
        <w:autoSpaceDE w:val="0"/>
        <w:autoSpaceDN w:val="0"/>
        <w:adjustRightInd w:val="0"/>
        <w:jc w:val="center"/>
        <w:rPr>
          <w:rFonts w:ascii="ArialNarrow-Bold" w:hAnsi="ArialNarrow-Bold" w:cs="ArialNarrow-Bold"/>
          <w:b/>
          <w:bCs/>
          <w:color w:val="000000"/>
          <w:sz w:val="16"/>
          <w:szCs w:val="16"/>
        </w:rPr>
      </w:pPr>
      <w:proofErr w:type="spellStart"/>
      <w:r w:rsidRPr="00AF13B3">
        <w:rPr>
          <w:rFonts w:ascii="ArialNarrow-Bold" w:hAnsi="ArialNarrow-Bold" w:cs="ArialNarrow-Bold"/>
          <w:b/>
          <w:bCs/>
          <w:color w:val="000000"/>
          <w:sz w:val="16"/>
          <w:szCs w:val="16"/>
        </w:rPr>
        <w:t>Ph</w:t>
      </w:r>
      <w:proofErr w:type="spellEnd"/>
      <w:r w:rsidRPr="00AF13B3">
        <w:rPr>
          <w:rFonts w:ascii="ArialNarrow-Bold" w:hAnsi="ArialNarrow-Bold" w:cs="ArialNarrow-Bold"/>
          <w:b/>
          <w:bCs/>
          <w:color w:val="000000"/>
          <w:sz w:val="16"/>
          <w:szCs w:val="16"/>
        </w:rPr>
        <w:t>: (808) 550-8080 Email: bambooflooringhi@aol.com</w:t>
      </w:r>
    </w:p>
    <w:p w14:paraId="0E12D666" w14:textId="0D5761D4" w:rsidR="006A5D5A" w:rsidRPr="0067436D" w:rsidRDefault="004771ED" w:rsidP="0067436D">
      <w:pPr>
        <w:autoSpaceDE w:val="0"/>
        <w:autoSpaceDN w:val="0"/>
        <w:adjustRightInd w:val="0"/>
        <w:jc w:val="center"/>
        <w:rPr>
          <w:rFonts w:ascii="ArialNarrow-Bold" w:hAnsi="ArialNarrow-Bold" w:cs="ArialNarrow-Bold"/>
          <w:b/>
          <w:bCs/>
          <w:color w:val="000000"/>
          <w:sz w:val="16"/>
          <w:szCs w:val="16"/>
        </w:rPr>
      </w:pPr>
      <w:hyperlink r:id="rId16" w:history="1">
        <w:r w:rsidR="00E159D2" w:rsidRPr="00BD0DA7">
          <w:rPr>
            <w:rStyle w:val="Hyperlink"/>
            <w:rFonts w:ascii="ArialNarrow-Bold" w:hAnsi="ArialNarrow-Bold" w:cs="ArialNarrow-Bold"/>
            <w:b/>
            <w:bCs/>
            <w:sz w:val="16"/>
            <w:szCs w:val="16"/>
          </w:rPr>
          <w:t>www.bambooflooringhawaii.com</w:t>
        </w:r>
      </w:hyperlink>
    </w:p>
    <w:sectPr w:rsidR="006A5D5A" w:rsidRPr="0067436D" w:rsidSect="004C27CC">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6DFA7" w14:textId="77777777" w:rsidR="00DA5D9B" w:rsidRDefault="00DA5D9B" w:rsidP="00C94550">
      <w:r>
        <w:separator/>
      </w:r>
    </w:p>
  </w:endnote>
  <w:endnote w:type="continuationSeparator" w:id="0">
    <w:p w14:paraId="2C1C3909" w14:textId="77777777" w:rsidR="00DA5D9B" w:rsidRDefault="00DA5D9B" w:rsidP="00C9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futura-pt">
    <w:altName w:val="Times New Roman"/>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87D5F" w14:textId="77777777" w:rsidR="00C94550" w:rsidRDefault="00C94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F30DC" w14:textId="77777777" w:rsidR="00DA5D9B" w:rsidRDefault="00DA5D9B" w:rsidP="00C94550">
      <w:r>
        <w:separator/>
      </w:r>
    </w:p>
  </w:footnote>
  <w:footnote w:type="continuationSeparator" w:id="0">
    <w:p w14:paraId="5F3FA571" w14:textId="77777777" w:rsidR="00DA5D9B" w:rsidRDefault="00DA5D9B" w:rsidP="00C94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86"/>
    <w:rsid w:val="000C2F3D"/>
    <w:rsid w:val="001276BC"/>
    <w:rsid w:val="0013779B"/>
    <w:rsid w:val="001741E8"/>
    <w:rsid w:val="00195986"/>
    <w:rsid w:val="002168EE"/>
    <w:rsid w:val="00236599"/>
    <w:rsid w:val="002404B6"/>
    <w:rsid w:val="00257236"/>
    <w:rsid w:val="00266880"/>
    <w:rsid w:val="002D2DBB"/>
    <w:rsid w:val="00304242"/>
    <w:rsid w:val="003D171B"/>
    <w:rsid w:val="003E22A3"/>
    <w:rsid w:val="004437E4"/>
    <w:rsid w:val="004771ED"/>
    <w:rsid w:val="004B3E92"/>
    <w:rsid w:val="004B7BDE"/>
    <w:rsid w:val="004C1CB5"/>
    <w:rsid w:val="004C27CC"/>
    <w:rsid w:val="004D7D80"/>
    <w:rsid w:val="005305BA"/>
    <w:rsid w:val="00537EDB"/>
    <w:rsid w:val="00542A50"/>
    <w:rsid w:val="005524F8"/>
    <w:rsid w:val="00573927"/>
    <w:rsid w:val="006366D1"/>
    <w:rsid w:val="006665EF"/>
    <w:rsid w:val="0067334C"/>
    <w:rsid w:val="0067436D"/>
    <w:rsid w:val="0068790D"/>
    <w:rsid w:val="006A51E5"/>
    <w:rsid w:val="006A5D5A"/>
    <w:rsid w:val="00790EC6"/>
    <w:rsid w:val="007B2BEB"/>
    <w:rsid w:val="007E1EFA"/>
    <w:rsid w:val="007E7D7D"/>
    <w:rsid w:val="0080695A"/>
    <w:rsid w:val="00823269"/>
    <w:rsid w:val="00860830"/>
    <w:rsid w:val="008B577B"/>
    <w:rsid w:val="00910F8D"/>
    <w:rsid w:val="00915B3E"/>
    <w:rsid w:val="009236D0"/>
    <w:rsid w:val="009A20FF"/>
    <w:rsid w:val="009E1AB2"/>
    <w:rsid w:val="009E1F86"/>
    <w:rsid w:val="00AA2742"/>
    <w:rsid w:val="00AA54D7"/>
    <w:rsid w:val="00AB0411"/>
    <w:rsid w:val="00AC149C"/>
    <w:rsid w:val="00AF241E"/>
    <w:rsid w:val="00B62EBE"/>
    <w:rsid w:val="00B62FE9"/>
    <w:rsid w:val="00B65560"/>
    <w:rsid w:val="00BA76F7"/>
    <w:rsid w:val="00C17FAD"/>
    <w:rsid w:val="00C71FE2"/>
    <w:rsid w:val="00C94550"/>
    <w:rsid w:val="00CF4647"/>
    <w:rsid w:val="00D32719"/>
    <w:rsid w:val="00D6053C"/>
    <w:rsid w:val="00D671D8"/>
    <w:rsid w:val="00DA5D9B"/>
    <w:rsid w:val="00DB381E"/>
    <w:rsid w:val="00DB4532"/>
    <w:rsid w:val="00DC51FC"/>
    <w:rsid w:val="00DF0607"/>
    <w:rsid w:val="00E1164E"/>
    <w:rsid w:val="00E159D2"/>
    <w:rsid w:val="00E50545"/>
    <w:rsid w:val="00EB0AF8"/>
    <w:rsid w:val="00EC4E19"/>
    <w:rsid w:val="00EE1940"/>
    <w:rsid w:val="00F038C4"/>
    <w:rsid w:val="00F12981"/>
    <w:rsid w:val="00F35ABA"/>
    <w:rsid w:val="00F67430"/>
    <w:rsid w:val="00F97022"/>
    <w:rsid w:val="00FF5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FC5A0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7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77B"/>
    <w:rPr>
      <w:rFonts w:ascii="Lucida Grande" w:hAnsi="Lucida Grande" w:cs="Lucida Grande"/>
      <w:sz w:val="18"/>
      <w:szCs w:val="18"/>
    </w:rPr>
  </w:style>
  <w:style w:type="character" w:styleId="Hyperlink">
    <w:name w:val="Hyperlink"/>
    <w:rsid w:val="005524F8"/>
    <w:rPr>
      <w:u w:val="single"/>
    </w:rPr>
  </w:style>
  <w:style w:type="paragraph" w:customStyle="1" w:styleId="Body">
    <w:name w:val="Body"/>
    <w:rsid w:val="005524F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C94550"/>
    <w:pPr>
      <w:tabs>
        <w:tab w:val="center" w:pos="4680"/>
        <w:tab w:val="right" w:pos="9360"/>
      </w:tabs>
    </w:pPr>
  </w:style>
  <w:style w:type="character" w:customStyle="1" w:styleId="HeaderChar">
    <w:name w:val="Header Char"/>
    <w:basedOn w:val="DefaultParagraphFont"/>
    <w:link w:val="Header"/>
    <w:uiPriority w:val="99"/>
    <w:rsid w:val="00C94550"/>
  </w:style>
  <w:style w:type="paragraph" w:styleId="Footer">
    <w:name w:val="footer"/>
    <w:basedOn w:val="Normal"/>
    <w:link w:val="FooterChar"/>
    <w:uiPriority w:val="99"/>
    <w:unhideWhenUsed/>
    <w:rsid w:val="00C94550"/>
    <w:pPr>
      <w:tabs>
        <w:tab w:val="center" w:pos="4680"/>
        <w:tab w:val="right" w:pos="9360"/>
      </w:tabs>
    </w:pPr>
  </w:style>
  <w:style w:type="character" w:customStyle="1" w:styleId="FooterChar">
    <w:name w:val="Footer Char"/>
    <w:basedOn w:val="DefaultParagraphFont"/>
    <w:link w:val="Footer"/>
    <w:uiPriority w:val="99"/>
    <w:rsid w:val="00C94550"/>
  </w:style>
  <w:style w:type="paragraph" w:styleId="ListParagraph">
    <w:name w:val="List Paragraph"/>
    <w:basedOn w:val="Normal"/>
    <w:uiPriority w:val="34"/>
    <w:qFormat/>
    <w:rsid w:val="00F038C4"/>
    <w:pPr>
      <w:ind w:left="720"/>
      <w:contextualSpacing/>
    </w:pPr>
  </w:style>
  <w:style w:type="paragraph" w:customStyle="1" w:styleId="Default">
    <w:name w:val="Default"/>
    <w:rsid w:val="006A5D5A"/>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7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577B"/>
    <w:rPr>
      <w:rFonts w:ascii="Lucida Grande" w:hAnsi="Lucida Grande" w:cs="Lucida Grande"/>
      <w:sz w:val="18"/>
      <w:szCs w:val="18"/>
    </w:rPr>
  </w:style>
  <w:style w:type="character" w:styleId="Hyperlink">
    <w:name w:val="Hyperlink"/>
    <w:rsid w:val="005524F8"/>
    <w:rPr>
      <w:u w:val="single"/>
    </w:rPr>
  </w:style>
  <w:style w:type="paragraph" w:customStyle="1" w:styleId="Body">
    <w:name w:val="Body"/>
    <w:rsid w:val="005524F8"/>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C94550"/>
    <w:pPr>
      <w:tabs>
        <w:tab w:val="center" w:pos="4680"/>
        <w:tab w:val="right" w:pos="9360"/>
      </w:tabs>
    </w:pPr>
  </w:style>
  <w:style w:type="character" w:customStyle="1" w:styleId="HeaderChar">
    <w:name w:val="Header Char"/>
    <w:basedOn w:val="DefaultParagraphFont"/>
    <w:link w:val="Header"/>
    <w:uiPriority w:val="99"/>
    <w:rsid w:val="00C94550"/>
  </w:style>
  <w:style w:type="paragraph" w:styleId="Footer">
    <w:name w:val="footer"/>
    <w:basedOn w:val="Normal"/>
    <w:link w:val="FooterChar"/>
    <w:uiPriority w:val="99"/>
    <w:unhideWhenUsed/>
    <w:rsid w:val="00C94550"/>
    <w:pPr>
      <w:tabs>
        <w:tab w:val="center" w:pos="4680"/>
        <w:tab w:val="right" w:pos="9360"/>
      </w:tabs>
    </w:pPr>
  </w:style>
  <w:style w:type="character" w:customStyle="1" w:styleId="FooterChar">
    <w:name w:val="Footer Char"/>
    <w:basedOn w:val="DefaultParagraphFont"/>
    <w:link w:val="Footer"/>
    <w:uiPriority w:val="99"/>
    <w:rsid w:val="00C94550"/>
  </w:style>
  <w:style w:type="paragraph" w:styleId="ListParagraph">
    <w:name w:val="List Paragraph"/>
    <w:basedOn w:val="Normal"/>
    <w:uiPriority w:val="34"/>
    <w:qFormat/>
    <w:rsid w:val="00F038C4"/>
    <w:pPr>
      <w:ind w:left="720"/>
      <w:contextualSpacing/>
    </w:pPr>
  </w:style>
  <w:style w:type="paragraph" w:customStyle="1" w:styleId="Default">
    <w:name w:val="Default"/>
    <w:rsid w:val="006A5D5A"/>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mbooflooringhawaii.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bambooflooringhawaii.com" TargetMode="External"/><Relationship Id="rId10" Type="http://schemas.openxmlformats.org/officeDocument/2006/relationships/hyperlink" Target="https://www.5gfolddown.com/downloa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amboofloorinfhi@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76F8-22CF-4916-9487-FB0C2BC4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Pelican Creations Inc.</Company>
  <LinksUpToDate>false</LinksUpToDate>
  <CharactersWithSpaces>18649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Yuni  Choi</dc:creator>
  <cp:lastModifiedBy>n.pad</cp:lastModifiedBy>
  <cp:revision>4</cp:revision>
  <cp:lastPrinted>2018-08-09T20:14:00Z</cp:lastPrinted>
  <dcterms:created xsi:type="dcterms:W3CDTF">2018-07-27T22:25:00Z</dcterms:created>
  <dcterms:modified xsi:type="dcterms:W3CDTF">2019-02-04T22:47:00Z</dcterms:modified>
</cp:coreProperties>
</file>